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0C134" w14:textId="62AE3494" w:rsidR="00DB250C" w:rsidRDefault="00553241" w:rsidP="00963E4D">
      <w:pPr>
        <w:pStyle w:val="Title"/>
        <w:spacing w:after="240"/>
      </w:pPr>
      <w:bookmarkStart w:id="0" w:name="_GoBack"/>
      <w:r>
        <w:rPr>
          <w:lang w:val="en-GB"/>
        </w:rPr>
        <w:t>Effects of fuel</w:t>
      </w:r>
      <w:r w:rsidR="00963E4D" w:rsidRPr="00963E4D">
        <w:rPr>
          <w:lang w:val="en-GB"/>
        </w:rPr>
        <w:t xml:space="preserve"> composition on the minimum ignition energy and its transition </w:t>
      </w:r>
      <w:r>
        <w:rPr>
          <w:lang w:val="en-GB"/>
        </w:rPr>
        <w:t>for homogeneous biogas-air mixtures</w:t>
      </w:r>
    </w:p>
    <w:bookmarkEnd w:id="0"/>
    <w:p w14:paraId="23A09AC5" w14:textId="4BE7DE12" w:rsidR="00ED03A8" w:rsidRPr="0090366E" w:rsidRDefault="00D03B37" w:rsidP="0090366E">
      <w:pPr>
        <w:pStyle w:val="Authors"/>
      </w:pPr>
      <w:r>
        <w:t>V. Papapostolou</w:t>
      </w:r>
      <w:r w:rsidR="00ED03A8" w:rsidRPr="00FD1D59">
        <w:rPr>
          <w:vertAlign w:val="superscript"/>
        </w:rPr>
        <w:t>1</w:t>
      </w:r>
      <w:r w:rsidR="00ED03A8" w:rsidRPr="0090366E">
        <w:t xml:space="preserve">, </w:t>
      </w:r>
      <w:r>
        <w:t>C</w:t>
      </w:r>
      <w:r w:rsidR="00ED03A8" w:rsidRPr="0090366E">
        <w:t xml:space="preserve">. </w:t>
      </w:r>
      <w:r>
        <w:t>Turquand d’Auzay</w:t>
      </w:r>
      <w:r>
        <w:rPr>
          <w:vertAlign w:val="superscript"/>
        </w:rPr>
        <w:t>1</w:t>
      </w:r>
      <w:r w:rsidR="00ED03A8" w:rsidRPr="0090366E">
        <w:t xml:space="preserve">, </w:t>
      </w:r>
      <w:r w:rsidR="00444DC5">
        <w:t>S.F. Ahmed</w:t>
      </w:r>
      <w:r w:rsidR="00444DC5" w:rsidRPr="00444DC5">
        <w:rPr>
          <w:vertAlign w:val="superscript"/>
        </w:rPr>
        <w:t>2</w:t>
      </w:r>
      <w:r w:rsidR="00444DC5">
        <w:t xml:space="preserve">, </w:t>
      </w:r>
      <w:r>
        <w:t>N</w:t>
      </w:r>
      <w:r w:rsidR="00ED03A8" w:rsidRPr="0090366E">
        <w:t xml:space="preserve">. </w:t>
      </w:r>
      <w:r>
        <w:t>Chakraborty</w:t>
      </w:r>
      <w:r>
        <w:rPr>
          <w:vertAlign w:val="superscript"/>
        </w:rPr>
        <w:t>1</w:t>
      </w:r>
    </w:p>
    <w:p w14:paraId="5DC932D0" w14:textId="1BA78D49" w:rsidR="00ED03A8" w:rsidRDefault="00ED03A8" w:rsidP="00D03B37">
      <w:pPr>
        <w:jc w:val="center"/>
        <w:rPr>
          <w:rStyle w:val="Affiliation"/>
        </w:rPr>
      </w:pPr>
      <w:r>
        <w:rPr>
          <w:rStyle w:val="Affiliation"/>
          <w:vertAlign w:val="superscript"/>
        </w:rPr>
        <w:t>1</w:t>
      </w:r>
      <w:r>
        <w:rPr>
          <w:rStyle w:val="Affiliation"/>
        </w:rPr>
        <w:t xml:space="preserve"> </w:t>
      </w:r>
      <w:r w:rsidR="00D03B37">
        <w:rPr>
          <w:rStyle w:val="Affiliation"/>
        </w:rPr>
        <w:t xml:space="preserve">School of Engineering, Newcastle </w:t>
      </w:r>
      <w:r w:rsidR="00963E4D">
        <w:rPr>
          <w:rStyle w:val="Affiliation"/>
        </w:rPr>
        <w:t>University</w:t>
      </w:r>
      <w:r w:rsidR="00D03B37">
        <w:rPr>
          <w:rStyle w:val="Affiliation"/>
        </w:rPr>
        <w:t xml:space="preserve">, Newcastle-Upon-Tyne NE1 7RU, United Kingdom </w:t>
      </w:r>
    </w:p>
    <w:p w14:paraId="7A7F8AB4" w14:textId="59822A33" w:rsidR="00444DC5" w:rsidRPr="00444DC5" w:rsidRDefault="00444DC5" w:rsidP="00444DC5">
      <w:pPr>
        <w:jc w:val="center"/>
        <w:rPr>
          <w:lang w:val="en-GB" w:eastAsia="x-none"/>
        </w:rPr>
      </w:pPr>
      <w:r w:rsidRPr="00444DC5">
        <w:rPr>
          <w:vertAlign w:val="superscript"/>
          <w:lang w:val="en-GB" w:eastAsia="x-none"/>
        </w:rPr>
        <w:t>2</w:t>
      </w:r>
      <w:r w:rsidRPr="00444DC5">
        <w:rPr>
          <w:lang w:val="en-GB" w:eastAsia="x-none"/>
        </w:rPr>
        <w:t>Department of Mechanical and Industrial Engineering, College of Engineering,</w:t>
      </w:r>
    </w:p>
    <w:p w14:paraId="285166DA" w14:textId="09F90664" w:rsidR="00444DC5" w:rsidRDefault="00444DC5" w:rsidP="00444DC5">
      <w:pPr>
        <w:jc w:val="center"/>
        <w:rPr>
          <w:rStyle w:val="Affiliation"/>
        </w:rPr>
      </w:pPr>
      <w:r w:rsidRPr="00444DC5">
        <w:rPr>
          <w:lang w:val="en-GB" w:eastAsia="x-none"/>
        </w:rPr>
        <w:t>Qatar University, P. O. Box 2713, Doha, Qatar</w:t>
      </w:r>
    </w:p>
    <w:p w14:paraId="0AAF3D7E" w14:textId="77777777" w:rsidR="00DB250C" w:rsidRDefault="00DB250C">
      <w:pPr>
        <w:pStyle w:val="BodyText"/>
      </w:pPr>
      <w:r>
        <w:rPr>
          <w:b/>
          <w:bCs/>
        </w:rPr>
        <w:t>Abstract</w:t>
      </w:r>
      <w:r>
        <w:t xml:space="preserve"> </w:t>
      </w:r>
    </w:p>
    <w:p w14:paraId="7FD6BBC6" w14:textId="208D4182" w:rsidR="00DB250C" w:rsidRDefault="007F1EF5" w:rsidP="007F1EF5">
      <w:pPr>
        <w:pStyle w:val="BodyText"/>
      </w:pPr>
      <w:r>
        <w:t xml:space="preserve">The minimum ignition energy (MIE) requirements for ensuring successful ignition, and self-sustained flame propagation following external energy deposition have been analysed for the forced ignition of a homogeneous stoichiometric biogas-air mixture for a wide range of initial turbulence intensities and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t xml:space="preserve">dilutions using three-dimensional Direct Numerical Simulations (DNS) under decaying turbulence. The biogas is represented by a methane-carbon dioxide fuel blend, and the amount of carbon dioxide present in the fuel blend has been varied so it is comparable to those encountered in industrial settings. The present study illustrates that an increase in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t xml:space="preserve"> dilution has a significant adverse effect on the ignition, due to the heatsink effect of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t xml:space="preserve">. The variation of the MIE normalized by its respective laminar value with root-mean-square turbulent velocity fluctuation exhibits self-similar behaviour irrespective of the level of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t xml:space="preserve"> dilution</w:t>
      </w:r>
      <w:r w:rsidR="00DB250C">
        <w:t>.</w:t>
      </w:r>
    </w:p>
    <w:p w14:paraId="6BEE9330" w14:textId="77777777" w:rsidR="00DB250C" w:rsidRDefault="00DB250C">
      <w:pPr>
        <w:jc w:val="both"/>
      </w:pPr>
    </w:p>
    <w:p w14:paraId="3A9186CF" w14:textId="77777777" w:rsidR="00DB250C" w:rsidRDefault="00DB250C">
      <w:pPr>
        <w:jc w:val="both"/>
        <w:sectPr w:rsidR="00DB250C">
          <w:pgSz w:w="11907" w:h="16840" w:code="9"/>
          <w:pgMar w:top="1418" w:right="1134" w:bottom="1418" w:left="1418" w:header="708" w:footer="708" w:gutter="0"/>
          <w:cols w:space="708"/>
        </w:sectPr>
      </w:pPr>
    </w:p>
    <w:p w14:paraId="7BED7C1A" w14:textId="77777777" w:rsidR="00DB250C" w:rsidRDefault="00DB250C">
      <w:pPr>
        <w:pStyle w:val="Heading1"/>
      </w:pPr>
      <w:r>
        <w:t>Introduction</w:t>
      </w:r>
    </w:p>
    <w:p w14:paraId="7A0C0BF7" w14:textId="2FA25ABD" w:rsidR="00035143" w:rsidRPr="00035143" w:rsidRDefault="00035143" w:rsidP="00035143">
      <w:pPr>
        <w:ind w:firstLine="360"/>
        <w:jc w:val="both"/>
        <w:rPr>
          <w:lang w:val="en-GB"/>
        </w:rPr>
      </w:pPr>
      <w:r w:rsidRPr="00035143">
        <w:rPr>
          <w:lang w:val="en-GB"/>
        </w:rPr>
        <w:t xml:space="preserve">Localised forced ignition (e.g. spark or laser ignition) of homogeneous mixtures is of critical importance for the efficient use of fuel in Spark Ignition (SI) engines and industrial gas turbines. </w:t>
      </w:r>
      <w:r w:rsidR="006264F6">
        <w:rPr>
          <w:lang w:val="en-GB"/>
        </w:rPr>
        <w:t xml:space="preserve">The </w:t>
      </w:r>
      <w:r w:rsidRPr="00035143">
        <w:rPr>
          <w:lang w:val="en-GB"/>
        </w:rPr>
        <w:t>eco-friendly alternative renewable fuels are becoming ever more important</w:t>
      </w:r>
      <w:r w:rsidR="006264F6">
        <w:rPr>
          <w:lang w:val="en-GB"/>
        </w:rPr>
        <w:t xml:space="preserve"> because of limited reserves of conventional fossil fuels</w:t>
      </w:r>
      <w:r w:rsidRPr="00035143">
        <w:rPr>
          <w:lang w:val="en-GB"/>
        </w:rPr>
        <w:t>. One such alternative fuel is biogas, which can be used as either a complement or a replacement for existing fossil fuels. Biogas is primarily composed of methane (</w:t>
      </w:r>
      <m:oMath>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4</m:t>
            </m:r>
          </m:sub>
        </m:sSub>
      </m:oMath>
      <w:r w:rsidRPr="00035143">
        <w:rPr>
          <w:lang w:val="en-GB"/>
        </w:rPr>
        <w:t>) and carbon dioxide (</w:t>
      </w:r>
      <m:oMath>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oMath>
      <w:r w:rsidRPr="00035143">
        <w:rPr>
          <w:lang w:val="en-GB"/>
        </w:rPr>
        <w:t>)</w:t>
      </w:r>
      <w:r w:rsidR="00B95D0F">
        <w:rPr>
          <w:lang w:val="en-GB"/>
        </w:rPr>
        <w:t>.</w:t>
      </w:r>
      <w:r w:rsidRPr="00035143">
        <w:rPr>
          <w:lang w:val="en-GB"/>
        </w:rPr>
        <w:t xml:space="preserve"> The composition of biogas is off critical importance, as large variations in </w:t>
      </w:r>
      <m:oMath>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oMath>
      <w:r w:rsidRPr="00035143">
        <w:rPr>
          <w:lang w:val="en-GB"/>
        </w:rPr>
        <w:t xml:space="preserve"> content can affect ignition, leading to adverse effects on the subsequent flame propagation. </w:t>
      </w:r>
    </w:p>
    <w:p w14:paraId="362019A7" w14:textId="1A0FD20F" w:rsidR="00D03B37" w:rsidRPr="00315A5B" w:rsidRDefault="00035143" w:rsidP="00D03B37">
      <w:pPr>
        <w:ind w:firstLine="360"/>
        <w:jc w:val="both"/>
      </w:pPr>
      <w:r w:rsidRPr="00035143">
        <w:t xml:space="preserve">Due to the fundamental importance of localised forced ignition, </w:t>
      </w:r>
      <w:r w:rsidR="00444DC5">
        <w:t>a number of</w:t>
      </w:r>
      <w:r w:rsidRPr="00035143">
        <w:t xml:space="preserve"> experimental [</w:t>
      </w:r>
      <w:r w:rsidR="00451D17">
        <w:t>1-4</w:t>
      </w:r>
      <w:r w:rsidRPr="00035143">
        <w:t>] and computational [</w:t>
      </w:r>
      <w:r w:rsidR="00451D17">
        <w:t>5,6</w:t>
      </w:r>
      <w:r w:rsidRPr="00035143">
        <w:t xml:space="preserve">] studies have investigated this phenomenon. In-depth experimental studies </w:t>
      </w:r>
      <w:r w:rsidR="00540BAD">
        <w:t>by</w:t>
      </w:r>
      <w:r w:rsidRPr="00035143">
        <w:t xml:space="preserve"> Shy et al. [</w:t>
      </w:r>
      <w:r w:rsidR="00451D17">
        <w:t>1</w:t>
      </w:r>
      <w:r w:rsidRPr="00035143">
        <w:t xml:space="preserve">] analysed the minimum ignition energy (MIE) for homogeneous methane-air mixtures under homogeneous isotropic forced turbulence, across varying equivalence ratios and turbulence intensities,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Pr="00035143">
        <w:t xml:space="preserve"> (where </w:t>
      </w:r>
      <m:oMath>
        <m:sSup>
          <m:sSupPr>
            <m:ctrlPr>
              <w:rPr>
                <w:rFonts w:ascii="Cambria Math" w:hAnsi="Cambria Math"/>
                <w:i/>
              </w:rPr>
            </m:ctrlPr>
          </m:sSupPr>
          <m:e>
            <m:r>
              <w:rPr>
                <w:rFonts w:ascii="Cambria Math" w:hAnsi="Cambria Math"/>
              </w:rPr>
              <m:t>u</m:t>
            </m:r>
          </m:e>
          <m:sup>
            <m:r>
              <w:rPr>
                <w:rFonts w:ascii="Cambria Math" w:hAnsi="Cambria Math"/>
              </w:rPr>
              <m:t>'</m:t>
            </m:r>
          </m:sup>
        </m:sSup>
      </m:oMath>
      <w:r w:rsidR="00444DC5">
        <w:t xml:space="preserve"> is the root-mean-square (rms</w:t>
      </w:r>
      <w:r w:rsidRPr="00035143">
        <w:t xml:space="preserve">) value of turbulent velocity fluctuations, and </w:t>
      </w:r>
      <m:oMath>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Pr="00035143">
        <w:t xml:space="preserve"> is the unstrained laminar burning velocity).</w:t>
      </w:r>
      <w:r>
        <w:t xml:space="preserve"> </w:t>
      </w:r>
      <w:r w:rsidRPr="00035143">
        <w:t xml:space="preserve">A transition in the increase of the MIE with increasing turbulence intensity was observed at a critical value </w:t>
      </w:r>
      <m:oMath>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Pr="00035143">
        <w:t xml:space="preserve">. For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r>
          <w:rPr>
            <w:rFonts w:ascii="Cambria Math" w:hAnsi="Cambria Math"/>
          </w:rPr>
          <m:t>&lt;</m:t>
        </m:r>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Pr="00035143">
        <w:t xml:space="preserve"> the MIE requirement increases gradually and is significantly smaller than the MIE for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r>
          <w:rPr>
            <w:rFonts w:ascii="Cambria Math" w:hAnsi="Cambria Math"/>
          </w:rPr>
          <m:t>&gt;</m:t>
        </m:r>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Pr="00035143">
        <w:t xml:space="preserve">, where the MIE requirement increases rapidly with increasing </w:t>
      </w:r>
      <m:oMath>
        <m:sSup>
          <m:sSupPr>
            <m:ctrlPr>
              <w:rPr>
                <w:rFonts w:ascii="Cambria Math" w:hAnsi="Cambria Math"/>
                <w:i/>
              </w:rPr>
            </m:ctrlPr>
          </m:sSupPr>
          <m:e>
            <m:r>
              <w:rPr>
                <w:rFonts w:ascii="Cambria Math" w:hAnsi="Cambria Math"/>
              </w:rPr>
              <m:t>u</m:t>
            </m:r>
          </m:e>
          <m:sup>
            <m:r>
              <w:rPr>
                <w:rFonts w:ascii="Cambria Math" w:hAnsi="Cambria Math"/>
              </w:rPr>
              <m:t>'</m:t>
            </m:r>
          </m:sup>
        </m:sSup>
      </m:oMath>
      <w:r w:rsidRPr="00035143">
        <w:t xml:space="preserve">, for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r>
          <w:rPr>
            <w:rFonts w:ascii="Cambria Math" w:hAnsi="Cambria Math"/>
          </w:rPr>
          <m:t>&gt;</m:t>
        </m:r>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Pr="00035143">
        <w:t xml:space="preserve"> and this transition has been justified based on scaling arguments presented by Shy et al. [</w:t>
      </w:r>
      <w:r w:rsidR="00451D17">
        <w:t>1</w:t>
      </w:r>
      <w:r w:rsidRPr="00035143">
        <w:t>] and Turquand d’Auzay et al. [</w:t>
      </w:r>
      <w:r w:rsidR="00451D17">
        <w:t>6</w:t>
      </w:r>
      <w:r w:rsidRPr="00035143">
        <w:t>]. Subsequently, more recent experimental studies by Cardin et al. [</w:t>
      </w:r>
      <w:r w:rsidR="00451D17">
        <w:t>2</w:t>
      </w:r>
      <w:r w:rsidRPr="00035143">
        <w:t>] have investigated MIE variation using laser ignition for lean methane-air mixtures under isotropic homogeneous decaying turbulence, and observed a similar behaviour and transition of the MIE, that Shy et al. [</w:t>
      </w:r>
      <w:r w:rsidR="00451D17">
        <w:t>1</w:t>
      </w:r>
      <w:r w:rsidRPr="00035143">
        <w:t>] observed using a spark ignition system. Thus, it can be inferred that the behaviour and transition of the MIE is independent of the ignition system and fuel used</w:t>
      </w:r>
      <w:r w:rsidR="00315A5B">
        <w:t xml:space="preserve">. </w:t>
      </w:r>
      <w:r w:rsidR="00D03B37" w:rsidRPr="001E1730">
        <w:rPr>
          <w:rFonts w:eastAsiaTheme="minorEastAsia"/>
        </w:rPr>
        <w:t>Larsson et al. [</w:t>
      </w:r>
      <w:r w:rsidR="00451D17">
        <w:rPr>
          <w:rFonts w:eastAsiaTheme="minorEastAsia"/>
        </w:rPr>
        <w:t>3</w:t>
      </w:r>
      <w:r w:rsidR="00D03B37" w:rsidRPr="001E1730">
        <w:rPr>
          <w:rFonts w:eastAsiaTheme="minorEastAsia"/>
        </w:rPr>
        <w:t xml:space="preserve">] </w:t>
      </w:r>
      <w:r w:rsidR="00D03B37" w:rsidRPr="001E1730">
        <w:rPr>
          <w:rFonts w:eastAsiaTheme="minorEastAsia"/>
        </w:rPr>
        <w:t xml:space="preserve">experimentally investigated the MIE required for successful ignition </w:t>
      </w:r>
      <w:r w:rsidR="00540BAD">
        <w:rPr>
          <w:rFonts w:eastAsiaTheme="minorEastAsia"/>
        </w:rPr>
        <w:t>for</w:t>
      </w:r>
      <w:r w:rsidR="00D03B37" w:rsidRPr="001E1730">
        <w:rPr>
          <w:rFonts w:eastAsiaTheme="minorEastAsia"/>
        </w:rPr>
        <w:t xml:space="preserve"> </w:t>
      </w:r>
      <w:r w:rsidR="00E63AEB">
        <w:rPr>
          <w:rFonts w:eastAsiaTheme="minorEastAsia"/>
        </w:rPr>
        <w:t>m</w:t>
      </w:r>
      <w:r w:rsidR="00D03B37" w:rsidRPr="001E1730">
        <w:rPr>
          <w:rFonts w:eastAsiaTheme="minorEastAsia"/>
        </w:rPr>
        <w:t>ethane and propane mixtures separately diluted with nitrogen and carbon</w:t>
      </w:r>
      <w:r w:rsidR="00D03B37">
        <w:rPr>
          <w:rFonts w:eastAsiaTheme="minorEastAsia"/>
        </w:rPr>
        <w:t xml:space="preserve"> dioxide</w:t>
      </w:r>
      <w:r w:rsidR="00D03B37" w:rsidRPr="001E1730">
        <w:rPr>
          <w:rFonts w:eastAsiaTheme="minorEastAsia"/>
        </w:rPr>
        <w:t>, with a view towards finding the maximum amount of inert gas concentration in a given gas composition which could be successfully ignited</w:t>
      </w:r>
      <w:r w:rsidR="00315A5B">
        <w:rPr>
          <w:rFonts w:eastAsiaTheme="minorEastAsia"/>
        </w:rPr>
        <w:t>. T</w:t>
      </w:r>
      <w:r w:rsidR="00D03B37" w:rsidRPr="001E1730">
        <w:rPr>
          <w:rFonts w:eastAsiaTheme="minorEastAsia"/>
        </w:rPr>
        <w:t xml:space="preserve">he turbulence </w:t>
      </w:r>
      <w:r w:rsidR="00D03B37">
        <w:rPr>
          <w:rFonts w:eastAsiaTheme="minorEastAsia"/>
        </w:rPr>
        <w:t>and spark characteristics</w:t>
      </w:r>
      <w:r w:rsidR="00315A5B">
        <w:rPr>
          <w:rFonts w:eastAsiaTheme="minorEastAsia"/>
        </w:rPr>
        <w:t xml:space="preserve"> where</w:t>
      </w:r>
      <w:r w:rsidR="00D03B37">
        <w:rPr>
          <w:rFonts w:eastAsiaTheme="minorEastAsia"/>
        </w:rPr>
        <w:t xml:space="preserve"> kept unaltered </w:t>
      </w:r>
      <w:r w:rsidR="00D03B37" w:rsidRPr="001E1730">
        <w:rPr>
          <w:rFonts w:eastAsiaTheme="minorEastAsia"/>
        </w:rPr>
        <w:t>across all the experiments carried out</w:t>
      </w:r>
      <w:r w:rsidR="00315A5B">
        <w:rPr>
          <w:rFonts w:eastAsiaTheme="minorEastAsia"/>
        </w:rPr>
        <w:t xml:space="preserve"> and it was observed that a</w:t>
      </w:r>
      <w:r w:rsidR="00D03B37" w:rsidRPr="001E1730">
        <w:rPr>
          <w:rFonts w:eastAsiaTheme="minorEastAsia"/>
        </w:rPr>
        <w:t>s the volumetric percentage of diluent (</w:t>
      </w:r>
      <m:oMath>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oMath>
      <w:r w:rsidR="00D03B37" w:rsidRPr="001E1730">
        <w:rPr>
          <w:rFonts w:eastAsiaTheme="minorEastAsia"/>
        </w:rPr>
        <w:t>) in the fuel blend increased</w:t>
      </w:r>
      <w:r w:rsidR="00540BAD">
        <w:rPr>
          <w:rFonts w:eastAsiaTheme="minorEastAsia"/>
        </w:rPr>
        <w:t>,</w:t>
      </w:r>
      <w:r w:rsidR="00D03B37" w:rsidRPr="001E1730">
        <w:rPr>
          <w:rFonts w:eastAsiaTheme="minorEastAsia"/>
        </w:rPr>
        <w:t xml:space="preserve"> so did the MIE for the biogas mixture. It was found </w:t>
      </w:r>
      <w:r w:rsidR="00D03B37">
        <w:rPr>
          <w:rFonts w:eastAsiaTheme="minorEastAsia"/>
        </w:rPr>
        <w:t xml:space="preserve">that </w:t>
      </w:r>
      <w:r w:rsidR="00D03B37" w:rsidRPr="001E1730">
        <w:rPr>
          <w:rFonts w:eastAsiaTheme="minorEastAsia"/>
        </w:rPr>
        <w:t>successful ignition</w:t>
      </w:r>
      <w:r w:rsidR="00D03B37">
        <w:rPr>
          <w:rFonts w:eastAsiaTheme="minorEastAsia"/>
        </w:rPr>
        <w:t xml:space="preserve"> was possible up to a</w:t>
      </w:r>
      <w:r w:rsidR="00D03B37" w:rsidRPr="001E1730">
        <w:rPr>
          <w:rFonts w:eastAsiaTheme="minorEastAsia"/>
        </w:rPr>
        <w:t xml:space="preserve"> maximum </w:t>
      </w:r>
      <w:r w:rsidR="00D03B37">
        <w:rPr>
          <w:rFonts w:eastAsiaTheme="minorEastAsia"/>
        </w:rPr>
        <w:t xml:space="preserve">of 25% </w:t>
      </w:r>
      <w:r w:rsidR="00D03B37" w:rsidRPr="001E1730">
        <w:rPr>
          <w:rFonts w:eastAsiaTheme="minorEastAsia"/>
        </w:rPr>
        <w:t>carbon dioxide</w:t>
      </w:r>
      <w:r w:rsidR="00D03B37">
        <w:rPr>
          <w:rFonts w:eastAsiaTheme="minorEastAsia"/>
        </w:rPr>
        <w:t xml:space="preserve"> volumetric dilution in the fuel blend (</w:t>
      </w:r>
      <w:r w:rsidR="00444DC5">
        <w:rPr>
          <w:rFonts w:eastAsiaTheme="minorEastAsia"/>
        </w:rPr>
        <w:t>CH</w:t>
      </w:r>
      <w:r w:rsidR="00444DC5" w:rsidRPr="00444DC5">
        <w:rPr>
          <w:rFonts w:eastAsiaTheme="minorEastAsia"/>
          <w:vertAlign w:val="subscript"/>
        </w:rPr>
        <w:t>4</w:t>
      </w:r>
      <w:r w:rsidR="00D03B37">
        <w:rPr>
          <w:rFonts w:eastAsiaTheme="minorEastAsia"/>
        </w:rPr>
        <w:t>+</w:t>
      </w:r>
      <w:r w:rsidR="00444DC5">
        <w:rPr>
          <w:rFonts w:eastAsiaTheme="minorEastAsia"/>
        </w:rPr>
        <w:t>CO</w:t>
      </w:r>
      <w:r w:rsidR="00444DC5" w:rsidRPr="00444DC5">
        <w:rPr>
          <w:rFonts w:eastAsiaTheme="minorEastAsia"/>
          <w:vertAlign w:val="subscript"/>
        </w:rPr>
        <w:t>2</w:t>
      </w:r>
      <w:r w:rsidR="00D03B37">
        <w:rPr>
          <w:rFonts w:eastAsiaTheme="minorEastAsia"/>
        </w:rPr>
        <w:t>)</w:t>
      </w:r>
      <w:r w:rsidR="00D03B37" w:rsidRPr="001E1730">
        <w:rPr>
          <w:rFonts w:eastAsiaTheme="minorEastAsia"/>
        </w:rPr>
        <w:t>.</w:t>
      </w:r>
      <w:r w:rsidR="00D03B37">
        <w:rPr>
          <w:rFonts w:eastAsiaTheme="minorEastAsia"/>
        </w:rPr>
        <w:t xml:space="preserve"> </w:t>
      </w:r>
      <w:r w:rsidR="00D03B37" w:rsidRPr="001E1730">
        <w:rPr>
          <w:rFonts w:eastAsiaTheme="minorEastAsia"/>
        </w:rPr>
        <w:t>Galmiche et al. [</w:t>
      </w:r>
      <w:r w:rsidR="00451D17">
        <w:rPr>
          <w:rFonts w:eastAsiaTheme="minorEastAsia"/>
        </w:rPr>
        <w:t>4</w:t>
      </w:r>
      <w:r w:rsidR="00D03B37" w:rsidRPr="001E1730">
        <w:rPr>
          <w:rFonts w:eastAsiaTheme="minorEastAsia"/>
        </w:rPr>
        <w:t xml:space="preserve">] investigated the effects of carbon dioxide dilution (5-40% </w:t>
      </w:r>
      <w:r w:rsidR="00D03B37">
        <w:rPr>
          <w:rFonts w:eastAsiaTheme="minorEastAsia"/>
        </w:rPr>
        <w:t xml:space="preserve">by </w:t>
      </w:r>
      <w:r w:rsidR="00D03B37" w:rsidRPr="001E1730">
        <w:rPr>
          <w:rFonts w:eastAsiaTheme="minorEastAsia"/>
        </w:rPr>
        <w:t xml:space="preserve">volume) on localised forced ignition, and reported that the carbon dioxide acted as a heat sink, and an increase in the amount of </w:t>
      </w:r>
      <m:oMath>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oMath>
      <w:r w:rsidR="00D03B37" w:rsidRPr="001E1730">
        <w:rPr>
          <w:rFonts w:eastAsiaTheme="minorEastAsia"/>
        </w:rPr>
        <w:t xml:space="preserve"> present in the mixture, leads to an increase of the energy required for a successful ignition.</w:t>
      </w:r>
      <w:r w:rsidR="00D03B37">
        <w:rPr>
          <w:rFonts w:eastAsiaTheme="minorEastAsia"/>
        </w:rPr>
        <w:t xml:space="preserve"> </w:t>
      </w:r>
      <w:r w:rsidR="00540BAD">
        <w:rPr>
          <w:rFonts w:eastAsiaTheme="minorEastAsia"/>
        </w:rPr>
        <w:t>It was also</w:t>
      </w:r>
      <w:r w:rsidR="00D03B37" w:rsidRPr="00D03B37">
        <w:rPr>
          <w:rFonts w:eastAsiaTheme="minorEastAsia"/>
        </w:rPr>
        <w:t xml:space="preserve"> observed that biogas-air mixtures show a slower combustion process when compared to methane-air mixtures, which is attributed to the lower burning v</w:t>
      </w:r>
      <w:r w:rsidR="00315A5B">
        <w:rPr>
          <w:rFonts w:eastAsiaTheme="minorEastAsia"/>
        </w:rPr>
        <w:t xml:space="preserve">elocity of biogas-air mixtures. </w:t>
      </w:r>
    </w:p>
    <w:p w14:paraId="4F6C97E0" w14:textId="39E437B9" w:rsidR="006264F6" w:rsidRPr="00090512" w:rsidRDefault="00540BAD" w:rsidP="006264F6">
      <w:pPr>
        <w:ind w:firstLine="360"/>
        <w:jc w:val="both"/>
        <w:rPr>
          <w:rFonts w:eastAsiaTheme="minorEastAsia"/>
        </w:rPr>
      </w:pPr>
      <w:r>
        <w:rPr>
          <w:rFonts w:eastAsiaTheme="minorEastAsia"/>
        </w:rPr>
        <w:t>T</w:t>
      </w:r>
      <w:r w:rsidR="00D03B37" w:rsidRPr="001E1730">
        <w:rPr>
          <w:rFonts w:eastAsiaTheme="minorEastAsia"/>
        </w:rPr>
        <w:t>hree-dimensional Direct Numerical Simulations</w:t>
      </w:r>
      <w:r>
        <w:rPr>
          <w:rFonts w:eastAsiaTheme="minorEastAsia"/>
        </w:rPr>
        <w:t xml:space="preserve"> where utilized </w:t>
      </w:r>
      <w:r w:rsidR="00D03B37" w:rsidRPr="001E1730">
        <w:rPr>
          <w:rFonts w:eastAsiaTheme="minorEastAsia"/>
        </w:rPr>
        <w:t>to analyse the early stages of premixed flame kernel development</w:t>
      </w:r>
      <w:r>
        <w:rPr>
          <w:rFonts w:eastAsiaTheme="minorEastAsia"/>
        </w:rPr>
        <w:t xml:space="preserve">, stemming from localized forced ignition </w:t>
      </w:r>
      <w:r w:rsidRPr="001E1730">
        <w:rPr>
          <w:rFonts w:eastAsiaTheme="minorEastAsia"/>
        </w:rPr>
        <w:t>[</w:t>
      </w:r>
      <w:r w:rsidR="00451D17">
        <w:rPr>
          <w:rFonts w:eastAsiaTheme="minorEastAsia"/>
        </w:rPr>
        <w:t>5,6</w:t>
      </w:r>
      <w:r w:rsidRPr="001E1730">
        <w:rPr>
          <w:rFonts w:eastAsiaTheme="minorEastAsia"/>
        </w:rPr>
        <w:t>]</w:t>
      </w:r>
      <w:r w:rsidR="00D03B37" w:rsidRPr="001E1730">
        <w:rPr>
          <w:rFonts w:eastAsiaTheme="minorEastAsia"/>
        </w:rPr>
        <w:t xml:space="preserve">. The negative effects of turbulence intensity in regards to successful ignition have been numerically replicated by </w:t>
      </w:r>
      <w:r w:rsidR="00451D17">
        <w:rPr>
          <w:rFonts w:eastAsiaTheme="minorEastAsia"/>
        </w:rPr>
        <w:t xml:space="preserve">Turquand d’Auzay et al. </w:t>
      </w:r>
      <w:r w:rsidR="00D03B37">
        <w:rPr>
          <w:rFonts w:eastAsiaTheme="minorEastAsia"/>
        </w:rPr>
        <w:t>[</w:t>
      </w:r>
      <w:r w:rsidR="00451D17">
        <w:rPr>
          <w:rFonts w:eastAsiaTheme="minorEastAsia"/>
        </w:rPr>
        <w:t>6</w:t>
      </w:r>
      <w:r w:rsidR="00D03B37">
        <w:rPr>
          <w:rFonts w:eastAsiaTheme="minorEastAsia"/>
        </w:rPr>
        <w:t>]</w:t>
      </w:r>
      <w:r w:rsidR="00D03B37" w:rsidRPr="001E1730">
        <w:rPr>
          <w:rFonts w:eastAsiaTheme="minorEastAsia"/>
        </w:rPr>
        <w:t>, and it was reported that an increase of turbulence intensity with a fixed length scale has a detrimental effect on successful ignition.</w:t>
      </w:r>
      <w:r w:rsidR="00D03B37">
        <w:rPr>
          <w:rFonts w:eastAsiaTheme="minorEastAsia"/>
        </w:rPr>
        <w:t xml:space="preserve"> </w:t>
      </w:r>
      <w:r w:rsidR="00D03B37" w:rsidRPr="001E1730">
        <w:rPr>
          <w:rFonts w:eastAsiaTheme="minorEastAsia"/>
        </w:rPr>
        <w:t>An in-depth review on localised forced ignition for both homogeneous and inhomogeneous mixtures was published by Mastorakos [</w:t>
      </w:r>
      <w:r w:rsidR="00451D17">
        <w:rPr>
          <w:rFonts w:eastAsiaTheme="minorEastAsia"/>
        </w:rPr>
        <w:t>7</w:t>
      </w:r>
      <w:r w:rsidR="00A752E2">
        <w:rPr>
          <w:rFonts w:eastAsiaTheme="minorEastAsia"/>
        </w:rPr>
        <w:t>,</w:t>
      </w:r>
      <w:r w:rsidR="00451D17">
        <w:rPr>
          <w:rFonts w:eastAsiaTheme="minorEastAsia"/>
        </w:rPr>
        <w:t>8</w:t>
      </w:r>
      <w:r w:rsidR="00D03B37" w:rsidRPr="001E1730">
        <w:rPr>
          <w:rFonts w:eastAsiaTheme="minorEastAsia"/>
        </w:rPr>
        <w:t>], and interested readers are directed there for further information.</w:t>
      </w:r>
      <w:r w:rsidR="00D03B37">
        <w:rPr>
          <w:rFonts w:eastAsiaTheme="minorEastAsia"/>
        </w:rPr>
        <w:t xml:space="preserve"> </w:t>
      </w:r>
      <w:r w:rsidR="00D03B37" w:rsidRPr="00D03B37">
        <w:rPr>
          <w:rFonts w:eastAsiaTheme="minorEastAsia"/>
        </w:rPr>
        <w:t>Of particular interest to this study is the transition of MIE from low to high turbulence intensities observed across a wide range of fuels, that was reported by Shy et al. [</w:t>
      </w:r>
      <w:r w:rsidR="00451D17">
        <w:rPr>
          <w:rFonts w:eastAsiaTheme="minorEastAsia"/>
        </w:rPr>
        <w:t>1</w:t>
      </w:r>
      <w:r w:rsidR="00D03B37" w:rsidRPr="00D03B37">
        <w:rPr>
          <w:rFonts w:eastAsiaTheme="minorEastAsia"/>
        </w:rPr>
        <w:t>] and Cardin et al. [</w:t>
      </w:r>
      <w:r w:rsidR="00451D17">
        <w:rPr>
          <w:rFonts w:eastAsiaTheme="minorEastAsia"/>
        </w:rPr>
        <w:t>2</w:t>
      </w:r>
      <w:r w:rsidR="00D03B37" w:rsidRPr="00D03B37">
        <w:rPr>
          <w:rFonts w:eastAsiaTheme="minorEastAsia"/>
        </w:rPr>
        <w:t>], and was subsequently numerically replicat</w:t>
      </w:r>
      <w:r w:rsidR="00451D17">
        <w:rPr>
          <w:rFonts w:eastAsiaTheme="minorEastAsia"/>
        </w:rPr>
        <w:t>ed by Turquand d’Auzay et al. [6</w:t>
      </w:r>
      <w:r w:rsidR="00D03B37" w:rsidRPr="00D03B37">
        <w:rPr>
          <w:rFonts w:eastAsiaTheme="minorEastAsia"/>
        </w:rPr>
        <w:t xml:space="preserve">] for premixed stoichiometric methane-air mixtures under decaying homogeneous isotropic </w:t>
      </w:r>
      <w:r w:rsidR="00D03B37" w:rsidRPr="00D03B37">
        <w:rPr>
          <w:rFonts w:eastAsiaTheme="minorEastAsia"/>
        </w:rPr>
        <w:lastRenderedPageBreak/>
        <w:t>turbulence.</w:t>
      </w:r>
      <w:r>
        <w:rPr>
          <w:rFonts w:eastAsiaTheme="minorEastAsia"/>
        </w:rPr>
        <w:t xml:space="preserve"> T</w:t>
      </w:r>
      <w:r w:rsidR="00D03B37" w:rsidRPr="00D03B37">
        <w:rPr>
          <w:rFonts w:eastAsiaTheme="minorEastAsia"/>
        </w:rPr>
        <w:t xml:space="preserve">o the best of the authors knowledge, the MIE variation dependent on volumetric percentage of diluent present in compound fuels such as biogas has not been investigated. The present study aims to address this gap in the existing literature by utilising three-dimensional compressible DNS to investigate the variation of the MIE for premixed stoichiometric homogeneous </w:t>
      </w:r>
      <m:oMath>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4</m:t>
            </m:r>
          </m:sub>
        </m:sSub>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r>
          <m:rPr>
            <m:sty m:val="p"/>
          </m:rPr>
          <w:rPr>
            <w:rFonts w:ascii="Cambria Math" w:eastAsiaTheme="minorEastAsia" w:hAnsi="Cambria Math"/>
          </w:rPr>
          <m:t>-air</m:t>
        </m:r>
      </m:oMath>
      <w:r w:rsidR="00D03B37" w:rsidRPr="00D03B37">
        <w:rPr>
          <w:rFonts w:eastAsiaTheme="minorEastAsia"/>
        </w:rPr>
        <w:t xml:space="preserve"> mixtures under decaying isotropic turbulence, with varying levels of </w:t>
      </w:r>
      <m:oMath>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oMath>
      <w:r w:rsidR="00D03B37" w:rsidRPr="00D03B37">
        <w:rPr>
          <w:rFonts w:eastAsiaTheme="minorEastAsia"/>
        </w:rPr>
        <w:t xml:space="preserve"> dilution. The MIE has been evaluated for, solely a successful ignition and also a successful ignition followed by self-sustained combustion once the ignitor has been switched off. </w:t>
      </w:r>
      <w:r w:rsidR="00090512" w:rsidRPr="00090512">
        <w:rPr>
          <w:rFonts w:eastAsiaTheme="minorEastAsia"/>
        </w:rPr>
        <w:t>Thus, the objectives of the present study are to understand the effects that varying levels of diluti</w:t>
      </w:r>
      <w:r w:rsidR="00090512">
        <w:rPr>
          <w:rFonts w:eastAsiaTheme="minorEastAsia"/>
        </w:rPr>
        <w:t xml:space="preserve">on of the fuel with </w:t>
      </w:r>
      <m:oMath>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oMath>
      <w:r w:rsidR="006264F6">
        <w:rPr>
          <w:rFonts w:eastAsiaTheme="minorEastAsia"/>
        </w:rPr>
        <w:t xml:space="preserve"> have </w:t>
      </w:r>
      <w:r w:rsidR="00090512" w:rsidRPr="00090512">
        <w:rPr>
          <w:rFonts w:eastAsiaTheme="minorEastAsia"/>
        </w:rPr>
        <w:t>on the variation of the MIE requirements for successful ignition and for subsequent flame propagation under different initial intensities of homogeneous isotropic decaying turbulence</w:t>
      </w:r>
      <w:r w:rsidR="006264F6">
        <w:rPr>
          <w:rFonts w:eastAsiaTheme="minorEastAsia"/>
        </w:rPr>
        <w:t xml:space="preserve"> for different levels of </w:t>
      </w:r>
      <m:oMath>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oMath>
      <w:r w:rsidR="006264F6" w:rsidRPr="00D03B37">
        <w:rPr>
          <w:rFonts w:eastAsiaTheme="minorEastAsia"/>
        </w:rPr>
        <w:t xml:space="preserve"> dilution</w:t>
      </w:r>
      <w:r w:rsidR="006264F6">
        <w:rPr>
          <w:rFonts w:eastAsiaTheme="minorEastAsia"/>
        </w:rPr>
        <w:t>.</w:t>
      </w:r>
    </w:p>
    <w:p w14:paraId="71C4A566" w14:textId="77777777" w:rsidR="00090512" w:rsidRPr="006264F6" w:rsidRDefault="00090512" w:rsidP="006264F6">
      <w:pPr>
        <w:jc w:val="both"/>
        <w:rPr>
          <w:rFonts w:eastAsiaTheme="minorEastAsia"/>
        </w:rPr>
      </w:pPr>
    </w:p>
    <w:p w14:paraId="25DFFEF9" w14:textId="2B209B90" w:rsidR="00DB250C" w:rsidRDefault="00540BAD">
      <w:pPr>
        <w:pStyle w:val="Heading1"/>
      </w:pPr>
      <w:r>
        <w:t xml:space="preserve">Mathematical Backgound </w:t>
      </w:r>
    </w:p>
    <w:p w14:paraId="73C0CF3A" w14:textId="77777777" w:rsidR="00536E73" w:rsidRPr="00536E73" w:rsidRDefault="00540BAD" w:rsidP="00540BAD">
      <w:pPr>
        <w:pStyle w:val="BodyTextIndent2"/>
        <w:ind w:firstLine="284"/>
        <w:rPr>
          <w:rFonts w:eastAsiaTheme="minorEastAsia"/>
        </w:rPr>
      </w:pPr>
      <w:r w:rsidRPr="00536E73">
        <w:rPr>
          <w:rFonts w:eastAsiaTheme="minorEastAsia"/>
        </w:rPr>
        <w:t>The combustion of biogas can be represented by the following global equation:</w:t>
      </w:r>
    </w:p>
    <w:p w14:paraId="3EC04DD4" w14:textId="77AEFD08" w:rsidR="00536E73" w:rsidRPr="001C4CDE" w:rsidRDefault="001C4CDE" w:rsidP="00536E73">
      <w:pPr>
        <w:pStyle w:val="BodyTextIndent2"/>
        <w:ind w:firstLine="284"/>
        <w:rPr>
          <w:lang w:val="en-GB"/>
        </w:rPr>
      </w:pPr>
      <m:oMathPara>
        <m:oMathParaPr>
          <m:jc m:val="left"/>
        </m:oMathParaPr>
        <m:oMath>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4</m:t>
              </m:r>
            </m:sub>
          </m:sSub>
          <m:r>
            <m:rPr>
              <m:sty m:val="p"/>
            </m:rPr>
            <w:rPr>
              <w:rFonts w:ascii="Cambria Math" w:hAnsi="Cambria Math"/>
              <w:lang w:val="en-GB"/>
            </w:rPr>
            <m:t>+2</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r>
                <m:rPr>
                  <m:sty m:val="p"/>
                </m:rPr>
                <w:rPr>
                  <w:rFonts w:ascii="Cambria Math" w:hAnsi="Cambria Math"/>
                  <w:lang w:val="en-GB"/>
                </w:rPr>
                <m:t>+3.76</m:t>
              </m:r>
              <m:sSub>
                <m:sSubPr>
                  <m:ctrlPr>
                    <w:rPr>
                      <w:rFonts w:ascii="Cambria Math" w:hAnsi="Cambria Math"/>
                      <w:lang w:val="en-GB"/>
                    </w:rPr>
                  </m:ctrlPr>
                </m:sSubPr>
                <m:e>
                  <m:r>
                    <m:rPr>
                      <m:sty m:val="p"/>
                    </m:rPr>
                    <w:rPr>
                      <w:rFonts w:ascii="Cambria Math" w:hAnsi="Cambria Math"/>
                      <w:lang w:val="en-GB"/>
                    </w:rPr>
                    <m:t>N</m:t>
                  </m:r>
                </m:e>
                <m:sub>
                  <m:r>
                    <m:rPr>
                      <m:sty m:val="p"/>
                    </m:rPr>
                    <w:rPr>
                      <w:rFonts w:ascii="Cambria Math" w:hAnsi="Cambria Math"/>
                      <w:lang w:val="en-GB"/>
                    </w:rPr>
                    <m:t>2</m:t>
                  </m:r>
                </m:sub>
              </m:sSub>
            </m:e>
          </m:d>
          <m:r>
            <m:rPr>
              <m:sty m:val="p"/>
            </m:rPr>
            <w:rPr>
              <w:rFonts w:ascii="Cambria Math" w:hAnsi="Cambria Math"/>
              <w:lang w:val="en-GB"/>
            </w:rPr>
            <m:t>+a⋅Diluent→</m:t>
          </m:r>
        </m:oMath>
      </m:oMathPara>
    </w:p>
    <w:p w14:paraId="624B8377" w14:textId="13A64CFA" w:rsidR="00540BAD" w:rsidRPr="00540BAD" w:rsidRDefault="001C4CDE" w:rsidP="00536E73">
      <w:pPr>
        <w:pStyle w:val="BodyTextIndent2"/>
        <w:ind w:firstLine="284"/>
        <w:jc w:val="right"/>
        <w:rPr>
          <w:lang w:val="en-GB"/>
        </w:rPr>
      </w:pPr>
      <m:oMath>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r>
          <m:rPr>
            <m:sty m:val="p"/>
          </m:rPr>
          <w:rPr>
            <w:rFonts w:ascii="Cambria Math" w:hAnsi="Cambria Math"/>
            <w:lang w:val="en-GB"/>
          </w:rPr>
          <m:t>+2</m:t>
        </m:r>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O+7.52</m:t>
        </m:r>
        <m:sSub>
          <m:sSubPr>
            <m:ctrlPr>
              <w:rPr>
                <w:rFonts w:ascii="Cambria Math" w:hAnsi="Cambria Math"/>
                <w:lang w:val="en-GB"/>
              </w:rPr>
            </m:ctrlPr>
          </m:sSubPr>
          <m:e>
            <m:r>
              <m:rPr>
                <m:sty m:val="p"/>
              </m:rPr>
              <w:rPr>
                <w:rFonts w:ascii="Cambria Math" w:hAnsi="Cambria Math"/>
                <w:lang w:val="en-GB"/>
              </w:rPr>
              <m:t>N</m:t>
            </m:r>
          </m:e>
          <m:sub>
            <m:r>
              <m:rPr>
                <m:sty m:val="p"/>
              </m:rPr>
              <w:rPr>
                <w:rFonts w:ascii="Cambria Math" w:hAnsi="Cambria Math"/>
                <w:lang w:val="en-GB"/>
              </w:rPr>
              <m:t>2</m:t>
            </m:r>
          </m:sub>
        </m:sSub>
        <m:r>
          <m:rPr>
            <m:sty m:val="p"/>
          </m:rPr>
          <w:rPr>
            <w:rFonts w:ascii="Cambria Math" w:hAnsi="Cambria Math"/>
            <w:lang w:val="en-GB"/>
          </w:rPr>
          <m:t>+ a⋅Diluent</m:t>
        </m:r>
      </m:oMath>
      <w:r w:rsidR="00120F30">
        <w:rPr>
          <w:lang w:val="en-GB"/>
        </w:rPr>
        <w:t xml:space="preserve">        (1)</w:t>
      </w:r>
      <w:r w:rsidR="00540BAD" w:rsidRPr="00540BAD">
        <w:rPr>
          <w:lang w:val="en-GB"/>
        </w:rPr>
        <w:t xml:space="preserve">                 </w:t>
      </w:r>
    </w:p>
    <w:p w14:paraId="12A6E13F" w14:textId="3DB9384C" w:rsidR="005E5F97" w:rsidRDefault="00540BAD" w:rsidP="005E5F97">
      <w:pPr>
        <w:pStyle w:val="BodyTextIndent2"/>
        <w:ind w:firstLine="0"/>
        <w:rPr>
          <w:rFonts w:eastAsiaTheme="minorEastAsia"/>
        </w:rPr>
      </w:pPr>
      <w:r w:rsidRPr="00536E73">
        <w:rPr>
          <w:rFonts w:eastAsiaTheme="minorEastAsia"/>
        </w:rPr>
        <w:t xml:space="preserve">where the diluent is taken to be </w:t>
      </w:r>
      <m:oMath>
        <m:r>
          <w:rPr>
            <w:rFonts w:ascii="Cambria Math" w:eastAsiaTheme="minorEastAsia" w:hAnsi="Cambria Math"/>
          </w:rPr>
          <m:t>C</m:t>
        </m:r>
        <m:sSub>
          <m:sSubPr>
            <m:ctrlPr>
              <w:rPr>
                <w:rFonts w:ascii="Cambria Math" w:eastAsiaTheme="minorEastAsia" w:hAnsi="Cambria Math"/>
              </w:rPr>
            </m:ctrlPr>
          </m:sSubPr>
          <m:e>
            <m:r>
              <w:rPr>
                <w:rFonts w:ascii="Cambria Math" w:eastAsiaTheme="minorEastAsia" w:hAnsi="Cambria Math"/>
              </w:rPr>
              <m:t>O</m:t>
            </m:r>
          </m:e>
          <m:sub>
            <m:r>
              <m:rPr>
                <m:sty m:val="p"/>
              </m:rPr>
              <w:rPr>
                <w:rFonts w:ascii="Cambria Math" w:eastAsiaTheme="minorEastAsia" w:hAnsi="Cambria Math"/>
              </w:rPr>
              <m:t>2</m:t>
            </m:r>
          </m:sub>
        </m:sSub>
      </m:oMath>
      <w:r w:rsidRPr="00536E73">
        <w:rPr>
          <w:rFonts w:eastAsiaTheme="minorEastAsia"/>
        </w:rPr>
        <w:t xml:space="preserve"> for the present work. The biogas composition is described following the definition presented by Galmiche et al. [</w:t>
      </w:r>
      <w:r w:rsidR="00451D17">
        <w:rPr>
          <w:rFonts w:eastAsiaTheme="minorEastAsia"/>
        </w:rPr>
        <w:t>4</w:t>
      </w:r>
      <w:r w:rsidR="00315A5B">
        <w:rPr>
          <w:rFonts w:eastAsiaTheme="minorEastAsia"/>
        </w:rPr>
        <w:t xml:space="preserve">] as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r>
          <w:rPr>
            <w:rFonts w:ascii="Cambria Math" w:hAnsi="Cambria Math"/>
            <w:lang w:val="en-GB"/>
          </w:rPr>
          <m:t>=a/(a+10.52)</m:t>
        </m:r>
      </m:oMath>
      <w:r w:rsidR="00315A5B">
        <w:rPr>
          <w:rFonts w:eastAsiaTheme="minorEastAsia"/>
          <w:lang w:val="en-GB"/>
        </w:rPr>
        <w:t xml:space="preserve"> wh</w:t>
      </w:r>
      <w:r w:rsidR="00536E73">
        <w:rPr>
          <w:rFonts w:eastAsiaTheme="minorEastAsia"/>
        </w:rPr>
        <w:t xml:space="preserve">ere </w:t>
      </w:r>
      <m:oMath>
        <m:sSup>
          <m:sSupPr>
            <m:ctrlPr>
              <w:rPr>
                <w:rFonts w:ascii="Cambria Math" w:eastAsiaTheme="minorEastAsia" w:hAnsi="Cambria Math"/>
              </w:rPr>
            </m:ctrlPr>
          </m:sSupPr>
          <m:e>
            <m:r>
              <w:rPr>
                <w:rFonts w:ascii="Cambria Math" w:eastAsiaTheme="minorEastAsia" w:hAnsi="Cambria Math"/>
              </w:rPr>
              <m:t>ψ</m:t>
            </m:r>
          </m:e>
          <m:sup>
            <m:r>
              <w:rPr>
                <w:rFonts w:ascii="Cambria Math" w:eastAsiaTheme="minorEastAsia" w:hAnsi="Cambria Math"/>
              </w:rPr>
              <m:t>u</m:t>
            </m:r>
          </m:sup>
        </m:sSup>
      </m:oMath>
      <w:r w:rsidR="00536E73">
        <w:rPr>
          <w:rFonts w:eastAsiaTheme="minorEastAsia"/>
        </w:rPr>
        <w:t xml:space="preserve"> represents the dilution percentage which is the molar fraction of the diluent (</w:t>
      </w:r>
      <m:oMath>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oMath>
      <w:r w:rsidR="00536E73" w:rsidRPr="00B85919">
        <w:rPr>
          <w:rFonts w:eastAsiaTheme="minorEastAsia"/>
        </w:rPr>
        <w:t>)</w:t>
      </w:r>
      <w:r w:rsidR="00536E73">
        <w:rPr>
          <w:rFonts w:eastAsiaTheme="minorEastAsia"/>
        </w:rPr>
        <w:t xml:space="preserve"> in the unburned gases. </w:t>
      </w:r>
      <w:r w:rsidRPr="00536E73">
        <w:rPr>
          <w:rFonts w:eastAsiaTheme="minorEastAsia"/>
        </w:rPr>
        <w:t xml:space="preserve">To account for the presence of </w:t>
      </w:r>
      <m:oMath>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oMath>
      <w:r w:rsidR="00536E73" w:rsidRPr="00536E73">
        <w:rPr>
          <w:rFonts w:eastAsiaTheme="minorEastAsia"/>
        </w:rPr>
        <w:t xml:space="preserve"> and in the interest of computational economy</w:t>
      </w:r>
      <w:r w:rsidRPr="00536E73">
        <w:rPr>
          <w:rFonts w:eastAsiaTheme="minorEastAsia"/>
        </w:rPr>
        <w:t>, a two-step chemical mechanism presented by Westbrook and Dryer [</w:t>
      </w:r>
      <w:r w:rsidR="00451D17">
        <w:rPr>
          <w:rFonts w:eastAsiaTheme="minorEastAsia"/>
        </w:rPr>
        <w:t>9</w:t>
      </w:r>
      <w:r w:rsidRPr="00536E73">
        <w:rPr>
          <w:rFonts w:eastAsiaTheme="minorEastAsia"/>
        </w:rPr>
        <w:t>] has been used for the present analysis. The chemical mechanism used, accounts for 6 species (</w:t>
      </w:r>
      <m:oMath>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4</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r>
          <m:rPr>
            <m:sty m:val="p"/>
          </m:rPr>
          <w:rPr>
            <w:rFonts w:ascii="Cambria Math" w:eastAsiaTheme="minorEastAsia" w:hAnsi="Cambria Math"/>
          </w:rPr>
          <m:t>, C</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 CO</m:t>
        </m:r>
      </m:oMath>
      <w:r w:rsidRPr="00536E73">
        <w:rPr>
          <w:rFonts w:eastAsiaTheme="minorEastAsia"/>
        </w:rPr>
        <w:t xml:space="preserve"> and </w:t>
      </w:r>
      <m:oMath>
        <m:sSub>
          <m:sSubPr>
            <m:ctrlPr>
              <w:rPr>
                <w:rFonts w:ascii="Cambria Math" w:eastAsiaTheme="minorEastAsia" w:hAnsi="Cambria Math"/>
              </w:rPr>
            </m:ctrlPr>
          </m:sSubPr>
          <m:e>
            <m:r>
              <m:rPr>
                <m:sty m:val="p"/>
              </m:rPr>
              <w:rPr>
                <w:rFonts w:ascii="Cambria Math" w:eastAsiaTheme="minorEastAsia" w:hAnsi="Cambria Math"/>
              </w:rPr>
              <m:t>N</m:t>
            </m:r>
          </m:e>
          <m:sub>
            <m:r>
              <m:rPr>
                <m:sty m:val="p"/>
              </m:rPr>
              <w:rPr>
                <w:rFonts w:ascii="Cambria Math" w:eastAsiaTheme="minorEastAsia" w:hAnsi="Cambria Math"/>
              </w:rPr>
              <m:t>2</m:t>
            </m:r>
          </m:sub>
        </m:sSub>
      </m:oMath>
      <w:r w:rsidRPr="00536E73">
        <w:rPr>
          <w:rFonts w:eastAsiaTheme="minorEastAsia"/>
        </w:rPr>
        <w:t xml:space="preserve">) and is a compromise between single-step chemistry and more complex mechanisms. </w:t>
      </w:r>
      <w:r w:rsidR="00536E73" w:rsidRPr="00536E73">
        <w:rPr>
          <w:rFonts w:eastAsiaTheme="minorEastAsia"/>
        </w:rPr>
        <w:t xml:space="preserve">The above chemical mechanism has been validated for both </w:t>
      </w:r>
      <m:oMath>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4</m:t>
            </m:r>
          </m:sub>
        </m:sSub>
      </m:oMath>
      <w:r w:rsidR="00536E73">
        <w:rPr>
          <w:rFonts w:eastAsiaTheme="minorEastAsia"/>
        </w:rPr>
        <w:t xml:space="preserve"> and </w:t>
      </w:r>
      <m:oMath>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4</m:t>
            </m:r>
          </m:sub>
        </m:sSub>
        <m:r>
          <m:rPr>
            <m:sty m:val="p"/>
          </m:rPr>
          <w:rPr>
            <w:rFonts w:ascii="Cambria Math" w:eastAsiaTheme="minorEastAsia" w:hAnsi="Cambria Math"/>
          </w:rPr>
          <m:t>+C</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oMath>
      <w:r w:rsidR="00536E73">
        <w:rPr>
          <w:rFonts w:eastAsiaTheme="minorEastAsia"/>
        </w:rPr>
        <w:t xml:space="preserve"> mixtures,</w:t>
      </w:r>
      <w:r w:rsidR="00536E73" w:rsidRPr="00536E73">
        <w:rPr>
          <w:rFonts w:eastAsiaTheme="minorEastAsia"/>
        </w:rPr>
        <w:t xml:space="preserve"> against other chemical mechanisms (GRI-Mech 3.0 [</w:t>
      </w:r>
      <w:r w:rsidR="00A752E2">
        <w:rPr>
          <w:rFonts w:eastAsiaTheme="minorEastAsia"/>
        </w:rPr>
        <w:t>1</w:t>
      </w:r>
      <w:r w:rsidR="00451D17">
        <w:rPr>
          <w:rFonts w:eastAsiaTheme="minorEastAsia"/>
        </w:rPr>
        <w:t>0</w:t>
      </w:r>
      <w:r w:rsidR="00536E73" w:rsidRPr="00536E73">
        <w:rPr>
          <w:rFonts w:eastAsiaTheme="minorEastAsia"/>
        </w:rPr>
        <w:t>] and 2s_CM2 [</w:t>
      </w:r>
      <w:r w:rsidR="00451D17">
        <w:rPr>
          <w:rFonts w:eastAsiaTheme="minorEastAsia"/>
        </w:rPr>
        <w:t>11</w:t>
      </w:r>
      <w:r w:rsidR="00536E73" w:rsidRPr="00536E73">
        <w:rPr>
          <w:rFonts w:eastAsiaTheme="minorEastAsia"/>
        </w:rPr>
        <w:t>]) and experimental results [</w:t>
      </w:r>
      <w:r w:rsidR="00451D17">
        <w:rPr>
          <w:rFonts w:eastAsiaTheme="minorEastAsia"/>
        </w:rPr>
        <w:t>4</w:t>
      </w:r>
      <w:r w:rsidR="00536E73" w:rsidRPr="00536E73">
        <w:rPr>
          <w:rFonts w:eastAsiaTheme="minorEastAsia"/>
        </w:rPr>
        <w:t>], and for further details regarding the performance and validation of the mechanism, interested readers are directed to recent work by Turquand d’Auzay et al. [</w:t>
      </w:r>
      <w:r w:rsidR="00451D17">
        <w:rPr>
          <w:rFonts w:eastAsiaTheme="minorEastAsia"/>
        </w:rPr>
        <w:t>5</w:t>
      </w:r>
      <w:r w:rsidR="00536E73" w:rsidRPr="00536E73">
        <w:rPr>
          <w:rFonts w:eastAsiaTheme="minorEastAsia"/>
        </w:rPr>
        <w:t xml:space="preserve">]. It must be mentioned that the present chemical mechanism overestimates the flame speed for all values of </w:t>
      </w:r>
      <m:oMath>
        <m:sSup>
          <m:sSupPr>
            <m:ctrlPr>
              <w:rPr>
                <w:rFonts w:ascii="Cambria Math" w:eastAsiaTheme="minorEastAsia" w:hAnsi="Cambria Math"/>
              </w:rPr>
            </m:ctrlPr>
          </m:sSupPr>
          <m:e>
            <m:r>
              <w:rPr>
                <w:rFonts w:ascii="Cambria Math" w:eastAsiaTheme="minorEastAsia" w:hAnsi="Cambria Math"/>
              </w:rPr>
              <m:t>ψ</m:t>
            </m:r>
          </m:e>
          <m:sup>
            <m:r>
              <w:rPr>
                <w:rFonts w:ascii="Cambria Math" w:eastAsiaTheme="minorEastAsia" w:hAnsi="Cambria Math"/>
              </w:rPr>
              <m:t>u</m:t>
            </m:r>
          </m:sup>
        </m:sSup>
      </m:oMath>
      <w:r w:rsidR="00536E73">
        <w:rPr>
          <w:rFonts w:eastAsiaTheme="minorEastAsia"/>
        </w:rPr>
        <w:t xml:space="preserve">, which is not expected to affect the ignition phenomenon, but is expected to have minor implications on subsequent self-sustained propagation, and thus the present study has limited itself to an intermediate level of diffusion, with </w:t>
      </w:r>
      <m:oMath>
        <m:sSup>
          <m:sSupPr>
            <m:ctrlPr>
              <w:rPr>
                <w:rFonts w:ascii="Cambria Math" w:eastAsiaTheme="minorEastAsia" w:hAnsi="Cambria Math"/>
              </w:rPr>
            </m:ctrlPr>
          </m:sSupPr>
          <m:e>
            <m:r>
              <w:rPr>
                <w:rFonts w:ascii="Cambria Math" w:eastAsiaTheme="minorEastAsia" w:hAnsi="Cambria Math"/>
              </w:rPr>
              <m:t>ψ</m:t>
            </m:r>
          </m:e>
          <m:sup>
            <m:r>
              <w:rPr>
                <w:rFonts w:ascii="Cambria Math" w:eastAsiaTheme="minorEastAsia" w:hAnsi="Cambria Math"/>
              </w:rPr>
              <m:t>u</m:t>
            </m:r>
          </m:sup>
        </m:sSup>
        <m:r>
          <m:rPr>
            <m:sty m:val="p"/>
          </m:rPr>
          <w:rPr>
            <w:rFonts w:ascii="Cambria Math" w:eastAsiaTheme="minorEastAsia" w:hAnsi="Cambria Math"/>
          </w:rPr>
          <m:t>≤0.10</m:t>
        </m:r>
      </m:oMath>
      <w:r w:rsidR="00536E73">
        <w:rPr>
          <w:rFonts w:eastAsiaTheme="minorEastAsia"/>
        </w:rPr>
        <w:t>, for which flame speed predictions are sufficiently accurate</w:t>
      </w:r>
      <w:r w:rsidR="00451D17">
        <w:rPr>
          <w:rFonts w:eastAsiaTheme="minorEastAsia"/>
        </w:rPr>
        <w:t xml:space="preserve"> [5</w:t>
      </w:r>
      <w:r w:rsidR="00536E73">
        <w:rPr>
          <w:rFonts w:eastAsiaTheme="minorEastAsia"/>
        </w:rPr>
        <w:t>].</w:t>
      </w:r>
      <w:r w:rsidR="00203BAA">
        <w:rPr>
          <w:rFonts w:eastAsiaTheme="minorEastAsia"/>
        </w:rPr>
        <w:t xml:space="preserve"> </w:t>
      </w:r>
    </w:p>
    <w:p w14:paraId="5E61798A" w14:textId="284BF3AC" w:rsidR="00E63AEB" w:rsidRPr="00E63AEB" w:rsidRDefault="00D52066" w:rsidP="001368A0">
      <w:pPr>
        <w:pStyle w:val="BodyTextIndent2"/>
        <w:ind w:firstLine="0"/>
      </w:pPr>
      <w:r>
        <w:rPr>
          <w:rFonts w:eastAsiaTheme="minorEastAsia"/>
        </w:rPr>
        <w:t>In line with p</w:t>
      </w:r>
      <w:r w:rsidR="001368A0">
        <w:rPr>
          <w:rFonts w:eastAsiaTheme="minorEastAsia"/>
        </w:rPr>
        <w:t>revious studies [5-8] on localis</w:t>
      </w:r>
      <w:r>
        <w:rPr>
          <w:rFonts w:eastAsiaTheme="minorEastAsia"/>
        </w:rPr>
        <w:t xml:space="preserve">ed forced ignition, several assumptions are made for the present study. </w:t>
      </w:r>
      <w:r w:rsidRPr="00C6314D">
        <w:t xml:space="preserve">All species in the gaseous phase are taken to be ideal gases, and thus the ideal gas law </w:t>
      </w:r>
      <w:r>
        <w:t xml:space="preserve">is used </w:t>
      </w:r>
      <w:r w:rsidRPr="00C6314D">
        <w:t>for compressible flow DNS. Standard values were taken for the ratio of specific heats (</w:t>
      </w:r>
      <m:oMath>
        <m:r>
          <w:rPr>
            <w:rFonts w:ascii="Cambria Math" w:hAnsi="Cambria Math"/>
          </w:rPr>
          <m:t>γ</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g</m:t>
            </m:r>
          </m:sup>
        </m:sSubSup>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v</m:t>
            </m:r>
          </m:sub>
          <m:sup>
            <m:r>
              <w:rPr>
                <w:rFonts w:ascii="Cambria Math" w:hAnsi="Cambria Math"/>
              </w:rPr>
              <m:t>g</m:t>
            </m:r>
          </m:sup>
        </m:sSubSup>
        <m:r>
          <m:rPr>
            <m:sty m:val="p"/>
          </m:rPr>
          <w:rPr>
            <w:rFonts w:ascii="Cambria Math" w:hAnsi="Cambria Math"/>
          </w:rPr>
          <m:t>=1.4</m:t>
        </m:r>
      </m:oMath>
      <w:r w:rsidRPr="00C6314D">
        <w:t xml:space="preserve">, where </w:t>
      </w:r>
      <m:oMath>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g</m:t>
            </m:r>
          </m:sup>
        </m:sSubSup>
      </m:oMath>
      <w:r w:rsidRPr="00C6314D">
        <w:t xml:space="preserve"> and </w:t>
      </w:r>
      <m:oMath>
        <m:sSubSup>
          <m:sSubSupPr>
            <m:ctrlPr>
              <w:rPr>
                <w:rFonts w:ascii="Cambria Math" w:hAnsi="Cambria Math"/>
              </w:rPr>
            </m:ctrlPr>
          </m:sSubSupPr>
          <m:e>
            <m:r>
              <w:rPr>
                <w:rFonts w:ascii="Cambria Math" w:hAnsi="Cambria Math"/>
              </w:rPr>
              <m:t>C</m:t>
            </m:r>
          </m:e>
          <m:sub>
            <m:r>
              <w:rPr>
                <w:rFonts w:ascii="Cambria Math" w:hAnsi="Cambria Math"/>
              </w:rPr>
              <m:t>v</m:t>
            </m:r>
          </m:sub>
          <m:sup>
            <m:r>
              <w:rPr>
                <w:rFonts w:ascii="Cambria Math" w:hAnsi="Cambria Math"/>
              </w:rPr>
              <m:t>g</m:t>
            </m:r>
          </m:sup>
        </m:sSubSup>
      </m:oMath>
      <w:r w:rsidRPr="00C6314D">
        <w:t xml:space="preserve"> are the gaseous specific heats at constant pressure and volume, respectively) and Prandtl number (</w:t>
      </w:r>
      <m:oMath>
        <m:r>
          <w:rPr>
            <w:rFonts w:ascii="Cambria Math" w:hAnsi="Cambria Math"/>
          </w:rPr>
          <m:t>Pr</m:t>
        </m:r>
        <m:r>
          <m:rPr>
            <m:sty m:val="p"/>
          </m:rPr>
          <w:rPr>
            <w:rFonts w:ascii="Cambria Math" w:hAnsi="Cambria Math"/>
          </w:rPr>
          <m:t>=</m:t>
        </m:r>
        <m:r>
          <w:rPr>
            <w:rFonts w:ascii="Cambria Math" w:hAnsi="Cambria Math"/>
          </w:rPr>
          <m:t>μ</m:t>
        </m:r>
        <m:sSubSup>
          <m:sSubSupPr>
            <m:ctrlPr>
              <w:rPr>
                <w:rFonts w:ascii="Cambria Math" w:hAnsi="Cambria Math"/>
              </w:rPr>
            </m:ctrlPr>
          </m:sSubSupPr>
          <m:e>
            <m:r>
              <w:rPr>
                <w:rFonts w:ascii="Cambria Math" w:hAnsi="Cambria Math"/>
              </w:rPr>
              <m:t>C</m:t>
            </m:r>
          </m:e>
          <m:sub>
            <m:r>
              <w:rPr>
                <w:rFonts w:ascii="Cambria Math" w:hAnsi="Cambria Math"/>
              </w:rPr>
              <m:t>p</m:t>
            </m:r>
          </m:sub>
          <m:sup>
            <m:r>
              <w:rPr>
                <w:rFonts w:ascii="Cambria Math" w:hAnsi="Cambria Math"/>
              </w:rPr>
              <m:t>g</m:t>
            </m:r>
          </m:sup>
        </m:sSubSup>
        <m:r>
          <m:rPr>
            <m:sty m:val="p"/>
          </m:rPr>
          <w:rPr>
            <w:rFonts w:ascii="Cambria Math" w:hAnsi="Cambria Math"/>
          </w:rPr>
          <m:t>/</m:t>
        </m:r>
        <m:r>
          <w:rPr>
            <w:rFonts w:ascii="Cambria Math" w:hAnsi="Cambria Math"/>
          </w:rPr>
          <m:t>λ</m:t>
        </m:r>
        <m:r>
          <m:rPr>
            <m:sty m:val="p"/>
          </m:rPr>
          <w:rPr>
            <w:rFonts w:ascii="Cambria Math" w:hAnsi="Cambria Math"/>
          </w:rPr>
          <m:t>=0.7</m:t>
        </m:r>
      </m:oMath>
      <w:r w:rsidRPr="00C6314D">
        <w:t xml:space="preserve">, where </w:t>
      </w:r>
      <m:oMath>
        <m:r>
          <w:rPr>
            <w:rFonts w:ascii="Cambria Math" w:hAnsi="Cambria Math"/>
          </w:rPr>
          <m:t>μ</m:t>
        </m:r>
      </m:oMath>
      <w:r w:rsidRPr="00C6314D">
        <w:t xml:space="preserve"> is the dynamic viscosity and </w:t>
      </w:r>
      <m:oMath>
        <m:r>
          <w:rPr>
            <w:rFonts w:ascii="Cambria Math" w:hAnsi="Cambria Math"/>
          </w:rPr>
          <m:t>λ</m:t>
        </m:r>
      </m:oMath>
      <w:r w:rsidRPr="00C6314D">
        <w:t xml:space="preserve"> is the thermal conductivity of the gaseous phase). The species diffusion velocity is accounted for by using Fick’s law of diffusion, where the transport properties are similar and independent of temperature across all species.</w:t>
      </w:r>
      <w:r>
        <w:t xml:space="preserve"> T</w:t>
      </w:r>
      <w:r w:rsidRPr="00A83F95">
        <w:t xml:space="preserve">o account for the effects of the localised forced ignition, an additional source term, </w:t>
      </w:r>
      <m:oMath>
        <m:r>
          <w:rPr>
            <w:rFonts w:ascii="Cambria Math" w:hAnsi="Cambria Math"/>
          </w:rPr>
          <m:t xml:space="preserve">(q''' = </m:t>
        </m:r>
        <m:sSub>
          <m:sSubPr>
            <m:ctrlPr>
              <w:rPr>
                <w:rFonts w:ascii="Cambria Math" w:hAnsi="Cambria Math"/>
                <w:i/>
              </w:rPr>
            </m:ctrlPr>
          </m:sSubPr>
          <m:e>
            <m:r>
              <w:rPr>
                <w:rFonts w:ascii="Cambria Math" w:hAnsi="Cambria Math"/>
              </w:rPr>
              <m:t>A</m:t>
            </m:r>
          </m:e>
          <m:sub>
            <m:r>
              <w:rPr>
                <w:rFonts w:ascii="Cambria Math" w:hAnsi="Cambria Math"/>
              </w:rPr>
              <m:t>sp</m:t>
            </m:r>
          </m:sub>
        </m:sSub>
        <m:r>
          <w:rPr>
            <w:rFonts w:ascii="Cambria Math" w:hAnsi="Cambria Math"/>
          </w:rPr>
          <m:t xml:space="preserve"> exp(-</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/2</m:t>
        </m:r>
        <m:sSubSup>
          <m:sSubSupPr>
            <m:ctrlPr>
              <w:rPr>
                <w:rFonts w:ascii="Cambria Math" w:hAnsi="Cambria Math"/>
                <w:i/>
              </w:rPr>
            </m:ctrlPr>
          </m:sSubSupPr>
          <m:e>
            <m:r>
              <w:rPr>
                <w:rFonts w:ascii="Cambria Math" w:hAnsi="Cambria Math"/>
              </w:rPr>
              <m:t>R</m:t>
            </m:r>
          </m:e>
          <m:sub>
            <m:r>
              <w:rPr>
                <w:rFonts w:ascii="Cambria Math" w:hAnsi="Cambria Math"/>
              </w:rPr>
              <m:t>sp</m:t>
            </m:r>
          </m:sub>
          <m:sup>
            <m:r>
              <w:rPr>
                <w:rFonts w:ascii="Cambria Math" w:hAnsi="Cambria Math"/>
              </w:rPr>
              <m:t>2</m:t>
            </m:r>
          </m:sup>
        </m:sSubSup>
        <m:r>
          <w:rPr>
            <w:rFonts w:ascii="Cambria Math" w:hAnsi="Cambria Math"/>
          </w:rPr>
          <m:t>)</m:t>
        </m:r>
      </m:oMath>
      <w:r w:rsidRPr="00A83F95">
        <w:t xml:space="preserve"> with </w:t>
      </w:r>
      <m:oMath>
        <m:r>
          <w:rPr>
            <w:rFonts w:ascii="Cambria Math" w:hAnsi="Cambria Math"/>
          </w:rPr>
          <m:t>r</m:t>
        </m:r>
      </m:oMath>
      <w:r w:rsidRPr="00A83F95">
        <w:t xml:space="preserve"> being the distance from the ignitor centre and </w:t>
      </w:r>
      <m:oMath>
        <m:sSub>
          <m:sSubPr>
            <m:ctrlPr>
              <w:rPr>
                <w:rFonts w:ascii="Cambria Math" w:hAnsi="Cambria Math"/>
                <w:i/>
              </w:rPr>
            </m:ctrlPr>
          </m:sSubPr>
          <m:e>
            <m:r>
              <w:rPr>
                <w:rFonts w:ascii="Cambria Math" w:hAnsi="Cambria Math"/>
              </w:rPr>
              <m:t>R</m:t>
            </m:r>
          </m:e>
          <m:sub>
            <m:r>
              <w:rPr>
                <w:rFonts w:ascii="Cambria Math" w:hAnsi="Cambria Math"/>
              </w:rPr>
              <m:t>sp</m:t>
            </m:r>
          </m:sub>
        </m:sSub>
      </m:oMath>
      <w:r w:rsidRPr="00A83F95">
        <w:t xml:space="preserve"> representing the characteristic width of energy deposition) is added to the energy conservation equation, which follows a Gaussian distribution in the radial direction from the ignition centre</w:t>
      </w:r>
      <w:r>
        <w:t xml:space="preserve"> [5-8]</w:t>
      </w:r>
      <w:r w:rsidRPr="00A83F95">
        <w:t>.</w:t>
      </w:r>
      <w:r w:rsidR="00E63AEB">
        <w:t xml:space="preserve"> </w:t>
      </w:r>
      <w:r w:rsidR="00E63AEB" w:rsidRPr="00E63AEB">
        <w:t xml:space="preserve">The constant </w:t>
      </w:r>
      <m:oMath>
        <m:sSub>
          <m:sSubPr>
            <m:ctrlPr>
              <w:rPr>
                <w:rFonts w:ascii="Cambria Math" w:hAnsi="Cambria Math"/>
                <w:i/>
              </w:rPr>
            </m:ctrlPr>
          </m:sSubPr>
          <m:e>
            <m:r>
              <w:rPr>
                <w:rFonts w:ascii="Cambria Math" w:hAnsi="Cambria Math"/>
              </w:rPr>
              <m:t>A</m:t>
            </m:r>
          </m:e>
          <m:sub>
            <m:r>
              <w:rPr>
                <w:rFonts w:ascii="Cambria Math" w:hAnsi="Cambria Math"/>
              </w:rPr>
              <m:t>sp</m:t>
            </m:r>
          </m:sub>
        </m:sSub>
      </m:oMath>
      <w:r w:rsidR="00E63AEB" w:rsidRPr="00E63AEB">
        <w:t xml:space="preserve"> is determined by a volume integration which leads to the total ignition power  </w:t>
      </w:r>
      <m:oMath>
        <m:acc>
          <m:accPr>
            <m:chr m:val="̇"/>
            <m:ctrlPr>
              <w:rPr>
                <w:rFonts w:ascii="Cambria Math" w:hAnsi="Cambria Math"/>
              </w:rPr>
            </m:ctrlPr>
          </m:accPr>
          <m:e>
            <m:r>
              <w:rPr>
                <w:rFonts w:ascii="Cambria Math" w:hAnsi="Cambria Math"/>
              </w:rPr>
              <m:t>Q</m:t>
            </m:r>
          </m:e>
        </m:acc>
      </m:oMath>
      <w:r w:rsidR="00E63AEB" w:rsidRPr="00E63AEB">
        <w:t xml:space="preserve"> given by</w:t>
      </w:r>
      <w:r w:rsidR="001368A0">
        <w:t xml:space="preserve"> [5-8]</w:t>
      </w:r>
      <w:r w:rsidR="00E63AEB" w:rsidRPr="00E63AEB">
        <w:t>:</w:t>
      </w:r>
      <m:oMath>
        <m:acc>
          <m:accPr>
            <m:chr m:val="̇"/>
            <m:ctrlPr>
              <w:rPr>
                <w:rFonts w:ascii="Cambria Math" w:hAnsi="Cambria Math"/>
                <w:sz w:val="18"/>
                <w:szCs w:val="18"/>
              </w:rPr>
            </m:ctrlPr>
          </m:accPr>
          <m:e>
            <m:r>
              <w:rPr>
                <w:rFonts w:ascii="Cambria Math" w:hAnsi="Cambria Math"/>
                <w:sz w:val="18"/>
                <w:szCs w:val="18"/>
              </w:rPr>
              <m:t>Q</m:t>
            </m:r>
          </m:e>
        </m:acc>
        <m:r>
          <m:rPr>
            <m:sty m:val="p"/>
          </m:rPr>
          <w:rPr>
            <w:rFonts w:ascii="Cambria Math" w:hAnsi="Cambria Math"/>
            <w:sz w:val="18"/>
            <w:szCs w:val="18"/>
          </w:rPr>
          <m:t>=</m:t>
        </m:r>
        <m:nary>
          <m:naryPr>
            <m:supHide m:val="1"/>
            <m:ctrlPr>
              <w:rPr>
                <w:rFonts w:ascii="Cambria Math" w:hAnsi="Cambria Math"/>
                <w:i/>
                <w:sz w:val="18"/>
                <w:szCs w:val="18"/>
              </w:rPr>
            </m:ctrlPr>
          </m:naryPr>
          <m:sub>
            <m:r>
              <w:rPr>
                <w:rFonts w:ascii="Cambria Math" w:hAnsi="Cambria Math"/>
                <w:sz w:val="18"/>
                <w:szCs w:val="18"/>
              </w:rPr>
              <m:t>V</m:t>
            </m:r>
          </m:sub>
          <m:sup/>
          <m:e>
            <m:r>
              <w:rPr>
                <w:rFonts w:ascii="Cambria Math" w:hAnsi="Cambria Math"/>
                <w:sz w:val="18"/>
                <w:szCs w:val="18"/>
              </w:rPr>
              <m:t>q''' dV</m:t>
            </m:r>
          </m:e>
        </m:nary>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sp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0</m:t>
            </m:r>
          </m:sub>
        </m:sSub>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p</m:t>
            </m:r>
          </m:sub>
        </m:sSub>
        <m:r>
          <w:rPr>
            <w:rFonts w:ascii="Cambria Math" w:hAnsi="Cambria Math"/>
            <w:sz w:val="18"/>
            <w:szCs w:val="18"/>
          </w:rPr>
          <m:t xml:space="preserve">τ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0</m:t>
            </m:r>
          </m:sub>
        </m:sSub>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3</m:t>
                </m:r>
              </m:den>
            </m:f>
            <m:r>
              <w:rPr>
                <w:rFonts w:ascii="Cambria Math" w:hAnsi="Cambria Math"/>
                <w:sz w:val="18"/>
                <w:szCs w:val="18"/>
              </w:rPr>
              <m:t xml:space="preserve">π </m:t>
            </m:r>
            <m:sSup>
              <m:sSupPr>
                <m:ctrlPr>
                  <w:rPr>
                    <w:rFonts w:ascii="Cambria Math" w:hAnsi="Cambria Math"/>
                    <w:i/>
                    <w:sz w:val="18"/>
                    <w:szCs w:val="18"/>
                  </w:rPr>
                </m:ctrlPr>
              </m:sSupPr>
              <m:e>
                <m:sSubSup>
                  <m:sSubSupPr>
                    <m:ctrlPr>
                      <w:rPr>
                        <w:rFonts w:ascii="Cambria Math" w:hAnsi="Cambria Math"/>
                        <w:i/>
                        <w:sz w:val="18"/>
                        <w:szCs w:val="18"/>
                      </w:rPr>
                    </m:ctrlPr>
                  </m:sSubSupPr>
                  <m:e>
                    <m:r>
                      <w:rPr>
                        <w:rFonts w:ascii="Cambria Math" w:hAnsi="Cambria Math"/>
                        <w:sz w:val="18"/>
                        <w:szCs w:val="18"/>
                      </w:rPr>
                      <m:t>δ</m:t>
                    </m:r>
                  </m:e>
                  <m:sub>
                    <m:r>
                      <w:rPr>
                        <w:rFonts w:ascii="Cambria Math" w:hAnsi="Cambria Math"/>
                        <w:sz w:val="18"/>
                        <w:szCs w:val="18"/>
                      </w:rPr>
                      <m:t>z</m:t>
                    </m:r>
                  </m:sub>
                  <m:sup>
                    <m:r>
                      <w:rPr>
                        <w:rFonts w:ascii="Cambria Math" w:hAnsi="Cambria Math"/>
                        <w:sz w:val="18"/>
                        <w:szCs w:val="18"/>
                      </w:rPr>
                      <m:t>0</m:t>
                    </m:r>
                  </m:sup>
                </m:sSubSup>
              </m:e>
              <m:sup>
                <m:r>
                  <w:rPr>
                    <w:rFonts w:ascii="Cambria Math" w:hAnsi="Cambria Math"/>
                    <w:sz w:val="18"/>
                    <w:szCs w:val="18"/>
                  </w:rPr>
                  <m:t>3</m:t>
                </m:r>
              </m:sup>
            </m:sSup>
          </m:e>
        </m:d>
        <m:d>
          <m:dPr>
            <m:begChr m:val="["/>
            <m:endChr m:val="]"/>
            <m:ctrlPr>
              <w:rPr>
                <w:rFonts w:ascii="Cambria Math" w:hAnsi="Cambria Math"/>
                <w:i/>
                <w:sz w:val="18"/>
                <w:szCs w:val="18"/>
              </w:rPr>
            </m:ctrlPr>
          </m:dPr>
          <m:e>
            <m:r>
              <w:rPr>
                <w:rFonts w:ascii="Cambria Math" w:hAnsi="Cambria Math"/>
                <w:sz w:val="18"/>
                <w:szCs w:val="18"/>
              </w:rPr>
              <m:t>H</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-H</m:t>
            </m:r>
            <m:d>
              <m:dPr>
                <m:ctrlPr>
                  <w:rPr>
                    <w:rFonts w:ascii="Cambria Math" w:hAnsi="Cambria Math"/>
                    <w:i/>
                    <w:sz w:val="18"/>
                    <w:szCs w:val="18"/>
                  </w:rPr>
                </m:ctrlPr>
              </m:dPr>
              <m:e>
                <m:r>
                  <w:rPr>
                    <w:rFonts w:ascii="Cambria Math" w:hAnsi="Cambria Math"/>
                    <w:sz w:val="18"/>
                    <w:szCs w:val="18"/>
                  </w:rPr>
                  <m:t>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sp</m:t>
                    </m:r>
                  </m:sub>
                </m:sSub>
              </m:e>
            </m:d>
            <m:r>
              <w:rPr>
                <w:rFonts w:ascii="Cambria Math" w:hAnsi="Cambria Math"/>
                <w:sz w:val="18"/>
                <w:szCs w:val="18"/>
              </w:rPr>
              <m:t xml:space="preserve"> </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sp</m:t>
            </m:r>
          </m:sub>
        </m:sSub>
      </m:oMath>
      <w:r w:rsidR="00E63AEB" w:rsidRPr="00E63AEB">
        <w:t xml:space="preserve">where </w:t>
      </w:r>
      <m:oMath>
        <m:sSub>
          <m:sSubPr>
            <m:ctrlPr>
              <w:rPr>
                <w:rFonts w:ascii="Cambria Math" w:hAnsi="Cambria Math"/>
                <w:i/>
              </w:rPr>
            </m:ctrlPr>
          </m:sSubPr>
          <m:e>
            <m:r>
              <w:rPr>
                <w:rFonts w:ascii="Cambria Math" w:hAnsi="Cambria Math"/>
              </w:rPr>
              <m:t>a</m:t>
            </m:r>
          </m:e>
          <m:sub>
            <m:r>
              <w:rPr>
                <w:rFonts w:ascii="Cambria Math" w:hAnsi="Cambria Math"/>
              </w:rPr>
              <m:t>sp</m:t>
            </m:r>
          </m:sub>
        </m:sSub>
      </m:oMath>
      <w:r w:rsidR="00E63AEB" w:rsidRPr="00E63AEB">
        <w:t xml:space="preserve"> is a parameter determining the total energy deposited by the ignitor, </w:t>
      </w:r>
      <m:oMath>
        <m:r>
          <w:rPr>
            <w:rFonts w:ascii="Cambria Math" w:hAnsi="Cambria Math"/>
          </w:rPr>
          <m:t>τ = (</m:t>
        </m:r>
        <m:sSubSup>
          <m:sSubSupPr>
            <m:ctrlPr>
              <w:rPr>
                <w:rFonts w:ascii="Cambria Math" w:hAnsi="Cambria Math"/>
                <w:i/>
              </w:rPr>
            </m:ctrlPr>
          </m:sSubSupPr>
          <m:e>
            <m:r>
              <w:rPr>
                <w:rFonts w:ascii="Cambria Math" w:hAnsi="Cambria Math"/>
              </w:rPr>
              <m:t>T</m:t>
            </m:r>
          </m:e>
          <m:sub>
            <m:r>
              <w:rPr>
                <w:rFonts w:ascii="Cambria Math" w:hAnsi="Cambria Math"/>
              </w:rPr>
              <m:t>ad</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m:t>
        </m:r>
      </m:oMath>
      <w:r w:rsidR="00E63AEB" w:rsidRPr="00E63AEB">
        <w:t xml:space="preserve">is the heat release parameter (where </w:t>
      </w:r>
      <m:oMath>
        <m:sSubSup>
          <m:sSubSupPr>
            <m:ctrlPr>
              <w:rPr>
                <w:rFonts w:ascii="Cambria Math" w:hAnsi="Cambria Math"/>
                <w:i/>
              </w:rPr>
            </m:ctrlPr>
          </m:sSubSupPr>
          <m:e>
            <m:r>
              <w:rPr>
                <w:rFonts w:ascii="Cambria Math" w:hAnsi="Cambria Math"/>
              </w:rPr>
              <m:t>T</m:t>
            </m:r>
          </m:e>
          <m:sub>
            <m:r>
              <w:rPr>
                <w:rFonts w:ascii="Cambria Math" w:hAnsi="Cambria Math"/>
              </w:rPr>
              <m:t>ad</m:t>
            </m:r>
          </m:sub>
          <m:sup>
            <m:r>
              <w:rPr>
                <w:rFonts w:ascii="Cambria Math" w:hAnsi="Cambria Math"/>
              </w:rPr>
              <m:t>0</m:t>
            </m:r>
          </m:sup>
        </m:sSubSup>
      </m:oMath>
      <w:r w:rsidR="00E63AEB" w:rsidRPr="00E63AEB">
        <w:t xml:space="preserve"> and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E63AEB" w:rsidRPr="00E63AEB">
        <w:t xml:space="preserve"> are the adiabatic flame temperature of the undiluted stoichiometric mixture and unburned gas temperature respectively), </w:t>
      </w:r>
      <m:oMath>
        <m:sSubSup>
          <m:sSubSupPr>
            <m:ctrlPr>
              <w:rPr>
                <w:rFonts w:ascii="Cambria Math" w:hAnsi="Cambria Math"/>
                <w:i/>
              </w:rPr>
            </m:ctrlPr>
          </m:sSubSupPr>
          <m:e>
            <m:r>
              <w:rPr>
                <w:rFonts w:ascii="Cambria Math" w:hAnsi="Cambria Math"/>
              </w:rPr>
              <m:t>δ</m:t>
            </m:r>
          </m:e>
          <m:sub>
            <m:r>
              <w:rPr>
                <w:rFonts w:ascii="Cambria Math" w:hAnsi="Cambria Math"/>
              </w:rPr>
              <m:t>z</m:t>
            </m:r>
          </m:sub>
          <m:sup>
            <m:r>
              <w:rPr>
                <w:rFonts w:ascii="Cambria Math" w:hAnsi="Cambria Math"/>
              </w:rPr>
              <m:t>0</m:t>
            </m:r>
          </m:sup>
        </m:sSubSup>
      </m:oMath>
      <w:r w:rsidR="00E63AEB" w:rsidRPr="00E63AEB">
        <w:t xml:space="preserve"> is the Zel'dovich flame thickness of the undiluted stoichiometric mixture (</w:t>
      </w:r>
      <m:oMath>
        <m:sSubSup>
          <m:sSubSupPr>
            <m:ctrlPr>
              <w:rPr>
                <w:rFonts w:ascii="Cambria Math" w:hAnsi="Cambria Math"/>
                <w:i/>
              </w:rPr>
            </m:ctrlPr>
          </m:sSubSupPr>
          <m:e>
            <m:r>
              <w:rPr>
                <w:rFonts w:ascii="Cambria Math" w:hAnsi="Cambria Math"/>
              </w:rPr>
              <m:t>δ</m:t>
            </m:r>
          </m:e>
          <m:sub>
            <m:r>
              <w:rPr>
                <w:rFonts w:ascii="Cambria Math" w:hAnsi="Cambria Math"/>
              </w:rPr>
              <m:t>z</m:t>
            </m:r>
          </m:sub>
          <m:sup>
            <m:r>
              <w:rPr>
                <w:rFonts w:ascii="Cambria Math" w:hAnsi="Cambria Math"/>
              </w:rPr>
              <m:t>0</m:t>
            </m:r>
          </m:sup>
        </m:sSubSup>
        <m:r>
          <w:rPr>
            <w:rFonts w:ascii="Cambria Math" w:hAnsi="Cambria Math"/>
          </w:rPr>
          <m:t xml:space="preserve"> = </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00E63AEB" w:rsidRPr="00E63AEB">
        <w:t xml:space="preserve">, where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E63AEB" w:rsidRPr="00E63AEB">
        <w:t xml:space="preserve"> is the unburned mass diffusivity of the reactants) and </w:t>
      </w:r>
      <m:oMath>
        <m:r>
          <w:rPr>
            <w:rFonts w:ascii="Cambria Math" w:hAnsi="Cambria Math"/>
          </w:rPr>
          <m:t>H</m:t>
        </m:r>
        <m:d>
          <m:dPr>
            <m:ctrlPr>
              <w:rPr>
                <w:rFonts w:ascii="Cambria Math" w:hAnsi="Cambria Math"/>
                <w:i/>
              </w:rPr>
            </m:ctrlPr>
          </m:dPr>
          <m:e>
            <m:r>
              <w:rPr>
                <w:rFonts w:ascii="Cambria Math" w:hAnsi="Cambria Math"/>
              </w:rPr>
              <m:t>t</m:t>
            </m:r>
          </m:e>
        </m:d>
      </m:oMath>
      <w:r w:rsidR="00E63AEB" w:rsidRPr="00E63AEB">
        <w:t xml:space="preserve">, and </w:t>
      </w:r>
      <m:oMath>
        <m:r>
          <w:rPr>
            <w:rFonts w:ascii="Cambria Math" w:hAnsi="Cambria Math"/>
          </w:rPr>
          <m:t>H</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sp</m:t>
                </m:r>
              </m:sub>
            </m:sSub>
          </m:e>
        </m:d>
      </m:oMath>
      <w:r w:rsidR="00E63AEB" w:rsidRPr="00E63AEB">
        <w:t xml:space="preserve"> are Heaviside functions, which ensure that the ignitor is only active until </w:t>
      </w:r>
      <m:oMath>
        <m:r>
          <w:rPr>
            <w:rFonts w:ascii="Cambria Math" w:hAnsi="Cambria Math"/>
          </w:rPr>
          <m:t xml:space="preserve">t = </m:t>
        </m:r>
        <m:sSub>
          <m:sSubPr>
            <m:ctrlPr>
              <w:rPr>
                <w:rFonts w:ascii="Cambria Math" w:hAnsi="Cambria Math"/>
                <w:i/>
              </w:rPr>
            </m:ctrlPr>
          </m:sSubPr>
          <m:e>
            <m:r>
              <w:rPr>
                <w:rFonts w:ascii="Cambria Math" w:hAnsi="Cambria Math"/>
              </w:rPr>
              <m:t>t</m:t>
            </m:r>
          </m:e>
          <m:sub>
            <m:r>
              <w:rPr>
                <w:rFonts w:ascii="Cambria Math" w:hAnsi="Cambria Math"/>
              </w:rPr>
              <m:t>sp</m:t>
            </m:r>
          </m:sub>
        </m:sSub>
      </m:oMath>
      <w:r w:rsidR="00E63AEB" w:rsidRPr="00E63AEB">
        <w:t xml:space="preserve">. The energy deposition duration </w:t>
      </w:r>
      <m:oMath>
        <m:sSub>
          <m:sSubPr>
            <m:ctrlPr>
              <w:rPr>
                <w:rFonts w:ascii="Cambria Math" w:hAnsi="Cambria Math"/>
                <w:i/>
              </w:rPr>
            </m:ctrlPr>
          </m:sSubPr>
          <m:e>
            <m:r>
              <w:rPr>
                <w:rFonts w:ascii="Cambria Math" w:hAnsi="Cambria Math"/>
              </w:rPr>
              <m:t>t</m:t>
            </m:r>
          </m:e>
          <m:sub>
            <m:r>
              <w:rPr>
                <w:rFonts w:ascii="Cambria Math" w:hAnsi="Cambria Math"/>
              </w:rPr>
              <m:t>sp</m:t>
            </m:r>
          </m:sub>
        </m:sSub>
      </m:oMath>
      <w:r w:rsidR="00E63AEB" w:rsidRPr="00E63AEB">
        <w:t xml:space="preserve">, is expressed as </w:t>
      </w:r>
      <m:oMath>
        <m:sSub>
          <m:sSubPr>
            <m:ctrlPr>
              <w:rPr>
                <w:rFonts w:ascii="Cambria Math" w:hAnsi="Cambria Math"/>
                <w:i/>
              </w:rPr>
            </m:ctrlPr>
          </m:sSubPr>
          <m:e>
            <m:r>
              <w:rPr>
                <w:rFonts w:ascii="Cambria Math" w:hAnsi="Cambria Math"/>
              </w:rPr>
              <m:t>t</m:t>
            </m:r>
          </m:e>
          <m:sub>
            <m:r>
              <w:rPr>
                <w:rFonts w:ascii="Cambria Math" w:hAnsi="Cambria Math"/>
              </w:rPr>
              <m:t>sp</m:t>
            </m:r>
          </m:sub>
        </m:sSub>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sp</m:t>
            </m:r>
          </m:sub>
        </m:sSub>
        <m:sSub>
          <m:sSubPr>
            <m:ctrlPr>
              <w:rPr>
                <w:rFonts w:ascii="Cambria Math" w:hAnsi="Cambria Math"/>
                <w:i/>
              </w:rPr>
            </m:ctrlPr>
          </m:sSubPr>
          <m:e>
            <m:r>
              <w:rPr>
                <w:rFonts w:ascii="Cambria Math" w:hAnsi="Cambria Math"/>
              </w:rPr>
              <m:t>t</m:t>
            </m:r>
          </m:e>
          <m:sub>
            <m:r>
              <w:rPr>
                <w:rFonts w:ascii="Cambria Math" w:hAnsi="Cambria Math"/>
              </w:rPr>
              <m:t>f</m:t>
            </m:r>
          </m:sub>
        </m:sSub>
      </m:oMath>
      <w:r w:rsidR="00E63AEB" w:rsidRPr="00E63AEB">
        <w:t xml:space="preserve">, where </w:t>
      </w:r>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 xml:space="preserve"> = </m:t>
        </m:r>
        <m:sSubSup>
          <m:sSubSupPr>
            <m:ctrlPr>
              <w:rPr>
                <w:rFonts w:ascii="Cambria Math" w:hAnsi="Cambria Math"/>
                <w:i/>
              </w:rPr>
            </m:ctrlPr>
          </m:sSubSupPr>
          <m:e>
            <m:r>
              <w:rPr>
                <w:rFonts w:ascii="Cambria Math" w:hAnsi="Cambria Math"/>
              </w:rPr>
              <m:t>δ</m:t>
            </m:r>
          </m:e>
          <m:sub>
            <m:r>
              <w:rPr>
                <w:rFonts w:ascii="Cambria Math" w:hAnsi="Cambria Math"/>
              </w:rPr>
              <m:t>z</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00E63AEB" w:rsidRPr="00E63AEB">
        <w:t xml:space="preserve"> is a characteristic timescale and the energy deposition parameter </w:t>
      </w:r>
      <m:oMath>
        <m:sSub>
          <m:sSubPr>
            <m:ctrlPr>
              <w:rPr>
                <w:rFonts w:ascii="Cambria Math" w:hAnsi="Cambria Math"/>
                <w:i/>
              </w:rPr>
            </m:ctrlPr>
          </m:sSubPr>
          <m:e>
            <m:r>
              <w:rPr>
                <w:rFonts w:ascii="Cambria Math" w:hAnsi="Cambria Math"/>
              </w:rPr>
              <m:t>b</m:t>
            </m:r>
          </m:e>
          <m:sub>
            <m:r>
              <w:rPr>
                <w:rFonts w:ascii="Cambria Math" w:hAnsi="Cambria Math"/>
              </w:rPr>
              <m:t>sp</m:t>
            </m:r>
          </m:sub>
        </m:sSub>
      </m:oMath>
      <w:r w:rsidR="00E63AEB" w:rsidRPr="00E63AEB">
        <w:t xml:space="preserve"> is given a value of </w:t>
      </w:r>
      <m:oMath>
        <m:sSub>
          <m:sSubPr>
            <m:ctrlPr>
              <w:rPr>
                <w:rFonts w:ascii="Cambria Math" w:hAnsi="Cambria Math"/>
                <w:i/>
              </w:rPr>
            </m:ctrlPr>
          </m:sSubPr>
          <m:e>
            <m:r>
              <w:rPr>
                <w:rFonts w:ascii="Cambria Math" w:hAnsi="Cambria Math"/>
              </w:rPr>
              <m:t>b</m:t>
            </m:r>
          </m:e>
          <m:sub>
            <m:r>
              <w:rPr>
                <w:rFonts w:ascii="Cambria Math" w:hAnsi="Cambria Math"/>
              </w:rPr>
              <m:t>sp</m:t>
            </m:r>
          </m:sub>
        </m:sSub>
        <m:r>
          <w:rPr>
            <w:rFonts w:ascii="Cambria Math" w:hAnsi="Cambria Math"/>
          </w:rPr>
          <m:t xml:space="preserve"> = 0.2</m:t>
        </m:r>
      </m:oMath>
      <w:r w:rsidR="00E63AEB" w:rsidRPr="00E63AEB">
        <w:t xml:space="preserve"> in the present study, which falls within its optimal range (</w:t>
      </w:r>
      <m:oMath>
        <m:r>
          <w:rPr>
            <w:rFonts w:ascii="Cambria Math" w:hAnsi="Cambria Math"/>
          </w:rPr>
          <m:t>0.2≤</m:t>
        </m:r>
        <m:sSub>
          <m:sSubPr>
            <m:ctrlPr>
              <w:rPr>
                <w:rFonts w:ascii="Cambria Math" w:hAnsi="Cambria Math"/>
                <w:i/>
              </w:rPr>
            </m:ctrlPr>
          </m:sSubPr>
          <m:e>
            <m:r>
              <w:rPr>
                <w:rFonts w:ascii="Cambria Math" w:hAnsi="Cambria Math"/>
              </w:rPr>
              <m:t>b</m:t>
            </m:r>
          </m:e>
          <m:sub>
            <m:r>
              <w:rPr>
                <w:rFonts w:ascii="Cambria Math" w:hAnsi="Cambria Math"/>
              </w:rPr>
              <m:t>sp</m:t>
            </m:r>
          </m:sub>
        </m:sSub>
        <m:r>
          <w:rPr>
            <w:rFonts w:ascii="Cambria Math" w:hAnsi="Cambria Math"/>
          </w:rPr>
          <m:t>≤0.4</m:t>
        </m:r>
      </m:oMath>
      <w:r w:rsidR="00E63AEB" w:rsidRPr="00E63AEB">
        <w:t>) [</w:t>
      </w:r>
      <w:r w:rsidR="00794196">
        <w:t>5-8</w:t>
      </w:r>
      <w:r w:rsidR="00E63AEB" w:rsidRPr="00E63AEB">
        <w:t xml:space="preserve">]. The details of the spark formation (momentum modification contribution, plasma and shock wave formation) are not considered in this analysis for the purpose of simplicity and computational economy. In the present study, </w:t>
      </w:r>
      <m:oMath>
        <m:sSub>
          <m:sSubPr>
            <m:ctrlPr>
              <w:rPr>
                <w:rFonts w:ascii="Cambria Math" w:hAnsi="Cambria Math"/>
                <w:i/>
              </w:rPr>
            </m:ctrlPr>
          </m:sSubPr>
          <m:e>
            <m:r>
              <w:rPr>
                <w:rFonts w:ascii="Cambria Math" w:hAnsi="Cambria Math"/>
              </w:rPr>
              <m:t>b</m:t>
            </m:r>
          </m:e>
          <m:sub>
            <m:r>
              <w:rPr>
                <w:rFonts w:ascii="Cambria Math" w:hAnsi="Cambria Math"/>
              </w:rPr>
              <m:t>sp</m:t>
            </m:r>
          </m:sub>
        </m:sSub>
      </m:oMath>
      <w:r w:rsidR="00E63AEB" w:rsidRPr="00E63AEB">
        <w:t xml:space="preserve"> and </w:t>
      </w:r>
      <m:oMath>
        <m:sSub>
          <m:sSubPr>
            <m:ctrlPr>
              <w:rPr>
                <w:rFonts w:ascii="Cambria Math" w:hAnsi="Cambria Math"/>
                <w:i/>
              </w:rPr>
            </m:ctrlPr>
          </m:sSubPr>
          <m:e>
            <m:r>
              <w:rPr>
                <w:rFonts w:ascii="Cambria Math" w:hAnsi="Cambria Math"/>
              </w:rPr>
              <m:t>R</m:t>
            </m:r>
          </m:e>
          <m:sub>
            <m:r>
              <w:rPr>
                <w:rFonts w:ascii="Cambria Math" w:hAnsi="Cambria Math"/>
              </w:rPr>
              <m:t>sp</m:t>
            </m:r>
          </m:sub>
        </m:sSub>
      </m:oMath>
      <w:r w:rsidR="00E63AEB" w:rsidRPr="00E63AEB">
        <w:t xml:space="preserve"> are kept constant (i.e. </w:t>
      </w:r>
      <m:oMath>
        <m:sSub>
          <m:sSubPr>
            <m:ctrlPr>
              <w:rPr>
                <w:rFonts w:ascii="Cambria Math" w:hAnsi="Cambria Math"/>
                <w:i/>
              </w:rPr>
            </m:ctrlPr>
          </m:sSubPr>
          <m:e>
            <m:r>
              <w:rPr>
                <w:rFonts w:ascii="Cambria Math" w:hAnsi="Cambria Math"/>
              </w:rPr>
              <m:t>b</m:t>
            </m:r>
          </m:e>
          <m:sub>
            <m:r>
              <w:rPr>
                <w:rFonts w:ascii="Cambria Math" w:hAnsi="Cambria Math"/>
              </w:rPr>
              <m:t>sp</m:t>
            </m:r>
          </m:sub>
        </m:sSub>
        <m:r>
          <w:rPr>
            <w:rFonts w:ascii="Cambria Math" w:hAnsi="Cambria Math"/>
          </w:rPr>
          <m:t>=0.2</m:t>
        </m:r>
      </m:oMath>
      <w:r w:rsidR="00E63AEB" w:rsidRPr="00E63AEB">
        <w:t xml:space="preserve">, </w:t>
      </w:r>
      <m:oMath>
        <m:sSub>
          <m:sSubPr>
            <m:ctrlPr>
              <w:rPr>
                <w:rFonts w:ascii="Cambria Math" w:hAnsi="Cambria Math"/>
                <w:i/>
              </w:rPr>
            </m:ctrlPr>
          </m:sSubPr>
          <m:e>
            <m:r>
              <w:rPr>
                <w:rFonts w:ascii="Cambria Math" w:hAnsi="Cambria Math"/>
              </w:rPr>
              <m:t>R</m:t>
            </m:r>
          </m:e>
          <m:sub>
            <m:r>
              <w:rPr>
                <w:rFonts w:ascii="Cambria Math" w:hAnsi="Cambria Math"/>
              </w:rPr>
              <m:t>sp</m:t>
            </m:r>
          </m:sub>
        </m:sSub>
        <m:r>
          <w:rPr>
            <w:rFonts w:ascii="Cambria Math" w:hAnsi="Cambria Math"/>
          </w:rPr>
          <m:t>=2.45</m:t>
        </m:r>
        <m:sSubSup>
          <m:sSubSupPr>
            <m:ctrlPr>
              <w:rPr>
                <w:rFonts w:ascii="Cambria Math" w:hAnsi="Cambria Math"/>
                <w:i/>
              </w:rPr>
            </m:ctrlPr>
          </m:sSubSupPr>
          <m:e>
            <m:r>
              <w:rPr>
                <w:rFonts w:ascii="Cambria Math" w:hAnsi="Cambria Math"/>
              </w:rPr>
              <m:t>δ</m:t>
            </m:r>
          </m:e>
          <m:sub>
            <m:r>
              <w:rPr>
                <w:rFonts w:ascii="Cambria Math" w:hAnsi="Cambria Math"/>
              </w:rPr>
              <m:t>z</m:t>
            </m:r>
          </m:sub>
          <m:sup>
            <m:r>
              <w:rPr>
                <w:rFonts w:ascii="Cambria Math" w:hAnsi="Cambria Math"/>
              </w:rPr>
              <m:t>0</m:t>
            </m:r>
          </m:sup>
        </m:sSubSup>
      </m:oMath>
      <w:r w:rsidR="00E63AEB" w:rsidRPr="00E63AEB">
        <w:t xml:space="preserve">) whilst </w:t>
      </w:r>
      <m:oMath>
        <m:sSub>
          <m:sSubPr>
            <m:ctrlPr>
              <w:rPr>
                <w:rFonts w:ascii="Cambria Math" w:hAnsi="Cambria Math"/>
                <w:i/>
              </w:rPr>
            </m:ctrlPr>
          </m:sSubPr>
          <m:e>
            <m:r>
              <w:rPr>
                <w:rFonts w:ascii="Cambria Math" w:hAnsi="Cambria Math"/>
              </w:rPr>
              <m:t>a</m:t>
            </m:r>
          </m:e>
          <m:sub>
            <m:r>
              <w:rPr>
                <w:rFonts w:ascii="Cambria Math" w:hAnsi="Cambria Math"/>
              </w:rPr>
              <m:t>sp</m:t>
            </m:r>
          </m:sub>
        </m:sSub>
      </m:oMath>
      <w:r w:rsidR="00E63AEB" w:rsidRPr="00E63AEB">
        <w:t xml:space="preserve"> is varied until the minimum energy levels leading to either of the two following phenomena are found:</w:t>
      </w:r>
    </w:p>
    <w:p w14:paraId="5C80848A" w14:textId="588F57EF" w:rsidR="00E63AEB" w:rsidRPr="005E5F97" w:rsidRDefault="00E63AEB" w:rsidP="001368A0">
      <w:pPr>
        <w:pStyle w:val="BodyTextIndent2"/>
        <w:ind w:firstLine="0"/>
        <w:contextualSpacing/>
      </w:pPr>
      <w:r w:rsidRPr="00E63AEB">
        <w:t xml:space="preserve">1. </w:t>
      </w:r>
      <w:r w:rsidRPr="005E5F97">
        <w:rPr>
          <w:i/>
        </w:rPr>
        <w:t>Ignition</w:t>
      </w:r>
      <w:r w:rsidRPr="005E5F97">
        <w:t xml:space="preserve"> - A successful ignition refers to a situation where the maximum temperature surpasses the adiabatic flame temperature (</w:t>
      </w:r>
      <m:oMath>
        <m:sSubSup>
          <m:sSubSupPr>
            <m:ctrlPr>
              <w:rPr>
                <w:rFonts w:ascii="Cambria Math" w:hAnsi="Cambria Math"/>
                <w:i/>
              </w:rPr>
            </m:ctrlPr>
          </m:sSubSupPr>
          <m:e>
            <m:r>
              <w:rPr>
                <w:rFonts w:ascii="Cambria Math" w:hAnsi="Cambria Math"/>
              </w:rPr>
              <m:t>T</m:t>
            </m:r>
          </m:e>
          <m:sub>
            <m:r>
              <w:rPr>
                <w:rFonts w:ascii="Cambria Math" w:hAnsi="Cambria Math"/>
              </w:rPr>
              <m:t>ad</m:t>
            </m:r>
          </m:sub>
          <m:sup>
            <m:r>
              <w:rPr>
                <w:rFonts w:ascii="Cambria Math" w:hAnsi="Cambria Math"/>
              </w:rPr>
              <m:t>ψ</m:t>
            </m:r>
          </m:sup>
        </m:sSubSup>
      </m:oMath>
      <w:r w:rsidRPr="005E5F97">
        <w:t xml:space="preserve">) during or after the energy deposition period regardless of subsequent flame behaviour. If the maximum temperature does not reach the adiabatic flame temperature, it is referred to as a misfire in the following discussion. </w:t>
      </w:r>
    </w:p>
    <w:p w14:paraId="09E80968" w14:textId="05C6BEE6" w:rsidR="00DB250C" w:rsidRDefault="00E63AEB" w:rsidP="005E5F97">
      <w:pPr>
        <w:pStyle w:val="BodyTextIndent2"/>
        <w:ind w:firstLine="0"/>
        <w:contextualSpacing/>
      </w:pPr>
      <w:r w:rsidRPr="005E5F97">
        <w:t xml:space="preserve">2. </w:t>
      </w:r>
      <w:r w:rsidRPr="005E5F97">
        <w:rPr>
          <w:i/>
        </w:rPr>
        <w:t>Self-sustained propagation</w:t>
      </w:r>
      <w:r w:rsidRPr="005E5F97">
        <w:t xml:space="preserve"> - A successful self-sustained propagation is obtained when the flame kernel burns without the aid of the ignitor after a successful ignition. It is determined by evaluating the temporal evolution of the burned gas volume, that is, if the temporal derivative is positive at the end of the simulation time. </w:t>
      </w:r>
    </w:p>
    <w:p w14:paraId="34963693" w14:textId="77777777" w:rsidR="006264F6" w:rsidRDefault="006264F6" w:rsidP="005E5F97">
      <w:pPr>
        <w:pStyle w:val="BodyTextIndent2"/>
        <w:ind w:firstLine="0"/>
        <w:contextualSpacing/>
      </w:pPr>
    </w:p>
    <w:p w14:paraId="25BD9F1E" w14:textId="3825CB21" w:rsidR="00DB250C" w:rsidRDefault="006264F6">
      <w:pPr>
        <w:pStyle w:val="Heading1"/>
      </w:pPr>
      <w:r>
        <w:t>N</w:t>
      </w:r>
      <w:r w:rsidR="00591AD9">
        <w:t>umerical Implementation</w:t>
      </w:r>
    </w:p>
    <w:p w14:paraId="4B2D5E5A" w14:textId="4F5D3F09" w:rsidR="00121263" w:rsidRDefault="00591AD9" w:rsidP="00EF32A8">
      <w:pPr>
        <w:ind w:firstLine="360"/>
        <w:jc w:val="both"/>
        <w:rPr>
          <w:rFonts w:eastAsiaTheme="minorEastAsia"/>
        </w:rPr>
      </w:pPr>
      <w:r w:rsidRPr="00EF32A8">
        <w:rPr>
          <w:lang w:val="en-GB"/>
        </w:rPr>
        <w:t xml:space="preserve">The simulations have been carried out using the three-dimensional compressible DNS code SENGA+ [5,6] in two separately sized domains depending on </w:t>
      </w:r>
      <w:r w:rsidRPr="00EF32A8">
        <w:rPr>
          <w:lang w:val="en-GB"/>
        </w:rPr>
        <w:lastRenderedPageBreak/>
        <w:t>whether the MIE for either ignition or propagation was being determined. For ignition across all turbulence intensities investigated, the computational domain is taken to be 44</w:t>
      </w:r>
      <m:oMath>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z</m:t>
            </m:r>
          </m:sub>
          <m:sup>
            <m:r>
              <m:rPr>
                <m:sty m:val="p"/>
              </m:rPr>
              <w:rPr>
                <w:rFonts w:ascii="Cambria Math" w:hAnsi="Cambria Math"/>
                <w:lang w:val="en-GB"/>
              </w:rPr>
              <m:t>0</m:t>
            </m:r>
          </m:sup>
        </m:sSubSup>
        <m:r>
          <m:rPr>
            <m:sty m:val="p"/>
          </m:rPr>
          <w:rPr>
            <w:rFonts w:ascii="Cambria Math" w:hAnsi="Cambria Math"/>
            <w:lang w:val="en-GB"/>
          </w:rPr>
          <m:t>×44</m:t>
        </m:r>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z</m:t>
            </m:r>
          </m:sub>
          <m:sup>
            <m:r>
              <m:rPr>
                <m:sty m:val="p"/>
              </m:rPr>
              <w:rPr>
                <w:rFonts w:ascii="Cambria Math" w:hAnsi="Cambria Math"/>
                <w:lang w:val="en-GB"/>
              </w:rPr>
              <m:t>0</m:t>
            </m:r>
          </m:sup>
        </m:sSubSup>
        <m:r>
          <m:rPr>
            <m:sty m:val="p"/>
          </m:rPr>
          <w:rPr>
            <w:rFonts w:ascii="Cambria Math" w:hAnsi="Cambria Math"/>
            <w:lang w:val="en-GB"/>
          </w:rPr>
          <m:t>×44</m:t>
        </m:r>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z</m:t>
            </m:r>
          </m:sub>
          <m:sup>
            <m:r>
              <m:rPr>
                <m:sty m:val="p"/>
              </m:rPr>
              <w:rPr>
                <w:rFonts w:ascii="Cambria Math" w:hAnsi="Cambria Math"/>
                <w:lang w:val="en-GB"/>
              </w:rPr>
              <m:t>0</m:t>
            </m:r>
          </m:sup>
        </m:sSubSup>
      </m:oMath>
      <w:r w:rsidRPr="00EF32A8">
        <w:rPr>
          <w:lang w:val="en-GB"/>
        </w:rPr>
        <w:t xml:space="preserve"> or </w:t>
      </w:r>
      <m:oMath>
        <m:r>
          <m:rPr>
            <m:sty m:val="p"/>
          </m:rPr>
          <w:rPr>
            <w:rFonts w:ascii="Cambria Math" w:hAnsi="Cambria Math"/>
            <w:lang w:val="en-GB"/>
          </w:rPr>
          <m:t>4.8</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r>
          <m:rPr>
            <m:sty m:val="p"/>
          </m:rPr>
          <w:rPr>
            <w:rFonts w:ascii="Cambria Math" w:hAnsi="Cambria Math"/>
            <w:lang w:val="en-GB"/>
          </w:rPr>
          <m:t>×4.8</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r>
          <m:rPr>
            <m:sty m:val="p"/>
          </m:rPr>
          <w:rPr>
            <w:rFonts w:ascii="Cambria Math" w:hAnsi="Cambria Math"/>
            <w:lang w:val="en-GB"/>
          </w:rPr>
          <m:t>×4.8</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oMath>
      <w:r w:rsidRPr="00EF32A8">
        <w:rPr>
          <w:lang w:val="en-GB"/>
        </w:rPr>
        <w:t>,</w:t>
      </w:r>
      <w:r w:rsidR="00B76A2F" w:rsidRPr="00EF32A8">
        <w:rPr>
          <w:lang w:val="en-GB"/>
        </w:rPr>
        <w:t xml:space="preserve"> </w:t>
      </w:r>
      <w:r w:rsidRPr="00EF32A8">
        <w:rPr>
          <w:lang w:val="en-GB"/>
        </w:rPr>
        <w:t>and subsequently when self-sustained propagation was investigated a larger domain of 66</w:t>
      </w:r>
      <m:oMath>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z</m:t>
            </m:r>
          </m:sub>
          <m:sup>
            <m:r>
              <m:rPr>
                <m:sty m:val="p"/>
              </m:rPr>
              <w:rPr>
                <w:rFonts w:ascii="Cambria Math" w:hAnsi="Cambria Math"/>
                <w:lang w:val="en-GB"/>
              </w:rPr>
              <m:t>0</m:t>
            </m:r>
          </m:sup>
        </m:sSubSup>
        <m:r>
          <m:rPr>
            <m:sty m:val="p"/>
          </m:rPr>
          <w:rPr>
            <w:rFonts w:ascii="Cambria Math" w:hAnsi="Cambria Math"/>
            <w:lang w:val="en-GB"/>
          </w:rPr>
          <m:t>×66</m:t>
        </m:r>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z</m:t>
            </m:r>
          </m:sub>
          <m:sup>
            <m:r>
              <m:rPr>
                <m:sty m:val="p"/>
              </m:rPr>
              <w:rPr>
                <w:rFonts w:ascii="Cambria Math" w:hAnsi="Cambria Math"/>
                <w:lang w:val="en-GB"/>
              </w:rPr>
              <m:t>0</m:t>
            </m:r>
          </m:sup>
        </m:sSubSup>
        <m:r>
          <m:rPr>
            <m:sty m:val="p"/>
          </m:rPr>
          <w:rPr>
            <w:rFonts w:ascii="Cambria Math" w:hAnsi="Cambria Math"/>
            <w:lang w:val="en-GB"/>
          </w:rPr>
          <m:t>×66</m:t>
        </m:r>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z</m:t>
            </m:r>
          </m:sub>
          <m:sup>
            <m:r>
              <m:rPr>
                <m:sty m:val="p"/>
              </m:rPr>
              <w:rPr>
                <w:rFonts w:ascii="Cambria Math" w:hAnsi="Cambria Math"/>
                <w:lang w:val="en-GB"/>
              </w:rPr>
              <m:t>0</m:t>
            </m:r>
          </m:sup>
        </m:sSubSup>
      </m:oMath>
      <w:r w:rsidRPr="00EF32A8">
        <w:rPr>
          <w:lang w:val="en-GB"/>
        </w:rPr>
        <w:t xml:space="preserve"> or </w:t>
      </w:r>
      <m:oMath>
        <m:r>
          <m:rPr>
            <m:sty m:val="p"/>
          </m:rPr>
          <w:rPr>
            <w:rFonts w:ascii="Cambria Math" w:hAnsi="Cambria Math"/>
            <w:lang w:val="en-GB"/>
          </w:rPr>
          <m:t>7.4</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r>
          <m:rPr>
            <m:sty m:val="p"/>
          </m:rPr>
          <w:rPr>
            <w:rFonts w:ascii="Cambria Math" w:hAnsi="Cambria Math"/>
            <w:lang w:val="en-GB"/>
          </w:rPr>
          <m:t>×7.4</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r>
          <m:rPr>
            <m:sty m:val="p"/>
          </m:rPr>
          <w:rPr>
            <w:rFonts w:ascii="Cambria Math" w:hAnsi="Cambria Math"/>
            <w:lang w:val="en-GB"/>
          </w:rPr>
          <m:t>×7.4</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oMath>
      <w:r w:rsidRPr="00EF32A8">
        <w:rPr>
          <w:lang w:val="en-GB"/>
        </w:rPr>
        <w:t xml:space="preserve"> was used. The domain sizes have been chosen in such a manner to accommodate the development of the kernel in the computational domain for as long as possible. The domains are discretized by Cartesian grids of 352</w:t>
      </w:r>
      <m:oMath>
        <m:r>
          <m:rPr>
            <m:sty m:val="p"/>
          </m:rPr>
          <w:rPr>
            <w:rFonts w:ascii="Cambria Math" w:hAnsi="Cambria Math"/>
            <w:lang w:val="en-GB"/>
          </w:rPr>
          <m:t>×352×352</m:t>
        </m:r>
      </m:oMath>
      <w:r w:rsidRPr="00EF32A8">
        <w:rPr>
          <w:lang w:val="en-GB"/>
        </w:rPr>
        <w:t xml:space="preserve">and </w:t>
      </w:r>
      <m:oMath>
        <m:r>
          <m:rPr>
            <m:sty m:val="p"/>
          </m:rPr>
          <w:rPr>
            <w:rFonts w:ascii="Cambria Math" w:hAnsi="Cambria Math"/>
            <w:lang w:val="en-GB"/>
          </w:rPr>
          <m:t xml:space="preserve"> 540×540×540</m:t>
        </m:r>
      </m:oMath>
      <w:r w:rsidRPr="00EF32A8">
        <w:rPr>
          <w:lang w:val="en-GB"/>
        </w:rPr>
        <w:t>, respectively, with cells of uniform size</w:t>
      </w:r>
      <m:oMath>
        <m:r>
          <m:rPr>
            <m:sty m:val="p"/>
          </m:rPr>
          <w:rPr>
            <w:rFonts w:ascii="Cambria Math" w:hAnsi="Cambria Math"/>
            <w:lang w:val="en-GB"/>
          </w:rPr>
          <m:t xml:space="preserve"> Δ</m:t>
        </m:r>
        <m:r>
          <w:rPr>
            <w:rFonts w:ascii="Cambria Math" w:hAnsi="Cambria Math"/>
            <w:lang w:val="en-GB"/>
          </w:rPr>
          <m:t>x</m:t>
        </m:r>
      </m:oMath>
      <w:r w:rsidRPr="00EF32A8">
        <w:rPr>
          <w:lang w:val="en-GB"/>
        </w:rPr>
        <w:t xml:space="preserve">, which ensures 10 grid points across the undiluted thermal flame thickness </w:t>
      </w:r>
      <m:oMath>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th</m:t>
            </m:r>
          </m:sub>
          <m:sup>
            <m:r>
              <m:rPr>
                <m:sty m:val="p"/>
              </m:rPr>
              <w:rPr>
                <w:rFonts w:ascii="Cambria Math" w:hAnsi="Cambria Math"/>
                <w:lang w:val="en-GB"/>
              </w:rPr>
              <m:t>0</m:t>
            </m:r>
          </m:sup>
        </m:sSubSup>
        <m:r>
          <m:rPr>
            <m:sty m:val="p"/>
          </m:rPr>
          <w:rPr>
            <w:rFonts w:ascii="Cambria Math" w:hAnsi="Cambria Math"/>
            <w:lang w:val="en-GB"/>
          </w:rPr>
          <m:t xml:space="preserve">  =</m:t>
        </m:r>
        <m:f>
          <m:fPr>
            <m:type m:val="lin"/>
            <m:ctrlPr>
              <w:rPr>
                <w:rFonts w:ascii="Cambria Math" w:hAnsi="Cambria Math"/>
                <w:lang w:val="en-GB"/>
              </w:rPr>
            </m:ctrlPr>
          </m:fPr>
          <m:num>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T</m:t>
                    </m:r>
                  </m:e>
                  <m:sub>
                    <m:r>
                      <w:rPr>
                        <w:rFonts w:ascii="Cambria Math" w:hAnsi="Cambria Math"/>
                        <w:lang w:val="en-GB"/>
                      </w:rPr>
                      <m:t>ad</m:t>
                    </m:r>
                  </m:sub>
                  <m:sup>
                    <m:r>
                      <m:rPr>
                        <m:sty m:val="p"/>
                      </m:rPr>
                      <w:rPr>
                        <w:rFonts w:ascii="Cambria Math" w:hAnsi="Cambria Math"/>
                        <w:lang w:val="en-GB"/>
                      </w:rPr>
                      <m:t>0</m:t>
                    </m:r>
                  </m:sup>
                </m:sSubSup>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e>
            </m:d>
          </m:num>
          <m:den>
            <m:r>
              <w:rPr>
                <w:rFonts w:ascii="Cambria Math" w:hAnsi="Cambria Math"/>
                <w:lang w:val="en-GB"/>
              </w:rPr>
              <m:t>max</m:t>
            </m:r>
            <m:d>
              <m:dPr>
                <m:ctrlPr>
                  <w:rPr>
                    <w:rFonts w:ascii="Cambria Math" w:hAnsi="Cambria Math"/>
                    <w:lang w:val="en-GB"/>
                  </w:rPr>
                </m:ctrlPr>
              </m:dPr>
              <m:e>
                <m:sSub>
                  <m:sSubPr>
                    <m:ctrlPr>
                      <w:rPr>
                        <w:rFonts w:ascii="Cambria Math" w:hAnsi="Cambria Math"/>
                        <w:lang w:val="en-GB"/>
                      </w:rPr>
                    </m:ctrlPr>
                  </m:sSubPr>
                  <m:e>
                    <m:d>
                      <m:dPr>
                        <m:begChr m:val="|"/>
                        <m:endChr m:val="|"/>
                        <m:ctrlPr>
                          <w:rPr>
                            <w:rFonts w:ascii="Cambria Math" w:hAnsi="Cambria Math"/>
                            <w:lang w:val="en-GB"/>
                          </w:rPr>
                        </m:ctrlPr>
                      </m:dPr>
                      <m:e>
                        <m:r>
                          <m:rPr>
                            <m:sty m:val="p"/>
                          </m:rPr>
                          <w:rPr>
                            <w:rFonts w:ascii="Cambria Math" w:hAnsi="Cambria Math"/>
                            <w:lang w:val="en-GB"/>
                          </w:rPr>
                          <m:t xml:space="preserve">∇ </m:t>
                        </m:r>
                        <m:acc>
                          <m:accPr>
                            <m:ctrlPr>
                              <w:rPr>
                                <w:rFonts w:ascii="Cambria Math" w:hAnsi="Cambria Math"/>
                                <w:lang w:val="en-GB"/>
                              </w:rPr>
                            </m:ctrlPr>
                          </m:accPr>
                          <m:e>
                            <m:r>
                              <w:rPr>
                                <w:rFonts w:ascii="Cambria Math" w:hAnsi="Cambria Math"/>
                                <w:lang w:val="en-GB"/>
                              </w:rPr>
                              <m:t>T</m:t>
                            </m:r>
                          </m:e>
                        </m:acc>
                      </m:e>
                    </m:d>
                  </m:e>
                  <m:sub>
                    <m:r>
                      <w:rPr>
                        <w:rFonts w:ascii="Cambria Math" w:hAnsi="Cambria Math"/>
                        <w:lang w:val="en-GB"/>
                      </w:rPr>
                      <m:t>L</m:t>
                    </m:r>
                  </m:sub>
                </m:sSub>
              </m:e>
            </m:d>
          </m:den>
        </m:f>
        <m:r>
          <m:rPr>
            <m:sty m:val="p"/>
          </m:rPr>
          <w:rPr>
            <w:rFonts w:ascii="Cambria Math" w:hAnsi="Cambria Math"/>
            <w:lang w:val="en-GB"/>
          </w:rPr>
          <m:t>&lt;</m:t>
        </m:r>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th</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oMath>
      <w:r w:rsidRPr="00EF32A8">
        <w:rPr>
          <w:lang w:val="en-GB"/>
        </w:rPr>
        <w:t xml:space="preserve">. It also ensures </w:t>
      </w:r>
      <m:oMath>
        <m:sSub>
          <m:sSubPr>
            <m:ctrlPr>
              <w:rPr>
                <w:rFonts w:ascii="Cambria Math" w:hAnsi="Cambria Math"/>
                <w:lang w:val="en-GB"/>
              </w:rPr>
            </m:ctrlPr>
          </m:sSubPr>
          <m:e>
            <m:r>
              <w:rPr>
                <w:rFonts w:ascii="Cambria Math" w:hAnsi="Cambria Math"/>
                <w:lang w:val="en-GB"/>
              </w:rPr>
              <m:t>η</m:t>
            </m:r>
          </m:e>
          <m:sub>
            <m:r>
              <w:rPr>
                <w:rFonts w:ascii="Cambria Math" w:hAnsi="Cambria Math"/>
                <w:lang w:val="en-GB"/>
              </w:rPr>
              <m:t>k</m:t>
            </m:r>
          </m:sub>
        </m:sSub>
        <m:r>
          <m:rPr>
            <m:sty m:val="p"/>
          </m:rPr>
          <w:rPr>
            <w:rFonts w:ascii="Cambria Math" w:hAnsi="Cambria Math"/>
            <w:lang w:val="en-GB"/>
          </w:rPr>
          <m:t xml:space="preserve"> &gt;Δ</m:t>
        </m:r>
        <m:r>
          <w:rPr>
            <w:rFonts w:ascii="Cambria Math" w:hAnsi="Cambria Math"/>
            <w:lang w:val="en-GB"/>
          </w:rPr>
          <m:t>x</m:t>
        </m:r>
      </m:oMath>
      <w:r w:rsidRPr="00EF32A8">
        <w:rPr>
          <w:lang w:val="en-GB"/>
        </w:rPr>
        <w:t xml:space="preserve">, where </w:t>
      </w:r>
      <m:oMath>
        <m:sSub>
          <m:sSubPr>
            <m:ctrlPr>
              <w:rPr>
                <w:rFonts w:ascii="Cambria Math" w:hAnsi="Cambria Math"/>
                <w:lang w:val="en-GB"/>
              </w:rPr>
            </m:ctrlPr>
          </m:sSubPr>
          <m:e>
            <m:r>
              <w:rPr>
                <w:rFonts w:ascii="Cambria Math" w:hAnsi="Cambria Math"/>
                <w:lang w:val="en-GB"/>
              </w:rPr>
              <m:t>η</m:t>
            </m:r>
          </m:e>
          <m:sub>
            <m:r>
              <w:rPr>
                <w:rFonts w:ascii="Cambria Math" w:hAnsi="Cambria Math"/>
                <w:lang w:val="en-GB"/>
              </w:rPr>
              <m:t>k</m:t>
            </m:r>
          </m:sub>
        </m:sSub>
      </m:oMath>
      <w:r w:rsidRPr="00EF32A8">
        <w:rPr>
          <w:lang w:val="en-GB"/>
        </w:rPr>
        <w:t xml:space="preserve"> is the Kolmogorov length scale. </w:t>
      </w:r>
      <w:r w:rsidRPr="00591AD9">
        <w:rPr>
          <w:lang w:val="en-GB"/>
        </w:rPr>
        <w:t>The spatial differentiation and time advancements have been carried out using</w:t>
      </w:r>
      <w:r>
        <w:rPr>
          <w:lang w:val="en-GB"/>
        </w:rPr>
        <w:t xml:space="preserve"> </w:t>
      </w:r>
      <w:r w:rsidRPr="00591AD9">
        <w:rPr>
          <w:lang w:val="en-GB"/>
        </w:rPr>
        <w:t>high order finite difference and explicit Runge-Kutta schemes respectively</w:t>
      </w:r>
      <w:r w:rsidR="00794196">
        <w:rPr>
          <w:lang w:val="en-GB"/>
        </w:rPr>
        <w:t xml:space="preserve"> [5,6]</w:t>
      </w:r>
      <w:r w:rsidRPr="00591AD9">
        <w:rPr>
          <w:lang w:val="en-GB"/>
        </w:rPr>
        <w:t>. The flame-turbulence interaction</w:t>
      </w:r>
      <w:r>
        <w:rPr>
          <w:lang w:val="en-GB"/>
        </w:rPr>
        <w:t xml:space="preserve"> </w:t>
      </w:r>
      <w:r w:rsidRPr="00591AD9">
        <w:rPr>
          <w:lang w:val="en-GB"/>
        </w:rPr>
        <w:t>takes place under decaying isotropic homogeneous turbulence. A well-known pseudo-spectral method</w:t>
      </w:r>
      <w:r>
        <w:rPr>
          <w:lang w:val="en-GB"/>
        </w:rPr>
        <w:t xml:space="preserve"> </w:t>
      </w:r>
      <w:r w:rsidRPr="00591AD9">
        <w:rPr>
          <w:lang w:val="en-GB"/>
        </w:rPr>
        <w:t>is used to initialise the turbulent velocity fluctuation by an incompressible, homogeneous isotropic field with</w:t>
      </w:r>
      <w:r>
        <w:rPr>
          <w:lang w:val="en-GB"/>
        </w:rPr>
        <w:t xml:space="preserve"> </w:t>
      </w:r>
      <w:r w:rsidRPr="00591AD9">
        <w:rPr>
          <w:lang w:val="en-GB"/>
        </w:rPr>
        <w:t>prescribed values of root-mean-square (rms) values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oMath>
      <w:r w:rsidRPr="00591AD9">
        <w:rPr>
          <w:lang w:val="en-GB"/>
        </w:rPr>
        <w:t>) and integral length scale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oMath>
      <w:r w:rsidRPr="00591AD9">
        <w:rPr>
          <w:lang w:val="en-GB"/>
        </w:rPr>
        <w:t>).</w:t>
      </w:r>
      <w:r>
        <w:rPr>
          <w:lang w:val="en-GB"/>
        </w:rPr>
        <w:t xml:space="preserve"> </w:t>
      </w:r>
      <w:r w:rsidRPr="00EF32A8">
        <w:rPr>
          <w:lang w:val="en-GB"/>
        </w:rPr>
        <w:t xml:space="preserve">The initial integral length scale is kept constant throughout the study at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z</m:t>
            </m:r>
          </m:sub>
          <m:sup>
            <m:r>
              <m:rPr>
                <m:sty m:val="p"/>
              </m:rPr>
              <w:rPr>
                <w:rFonts w:ascii="Cambria Math" w:hAnsi="Cambria Math"/>
                <w:lang w:val="en-GB"/>
              </w:rPr>
              <m:t>0</m:t>
            </m:r>
          </m:sup>
        </m:sSubSup>
        <m:r>
          <m:rPr>
            <m:sty m:val="p"/>
          </m:rPr>
          <w:rPr>
            <w:rFonts w:ascii="Cambria Math" w:hAnsi="Cambria Math"/>
            <w:lang w:val="en-GB"/>
          </w:rPr>
          <m:t>=9</m:t>
        </m:r>
      </m:oMath>
      <w:r w:rsidRPr="00EF32A8">
        <w:rPr>
          <w:lang w:val="en-GB"/>
        </w:rPr>
        <w:t>, and it remains comparable with previous computational studies of localised ignition [5,6].</w:t>
      </w:r>
      <w:r w:rsidR="009B487B">
        <w:rPr>
          <w:rFonts w:eastAsiaTheme="minorEastAsia"/>
        </w:rPr>
        <w:t xml:space="preserve"> </w:t>
      </w:r>
    </w:p>
    <w:p w14:paraId="69007924" w14:textId="77777777" w:rsidR="006264F6" w:rsidRDefault="006264F6" w:rsidP="00EF32A8">
      <w:pPr>
        <w:ind w:firstLine="360"/>
        <w:jc w:val="both"/>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6264F6" w14:paraId="278FE736" w14:textId="77777777" w:rsidTr="002144FC">
        <w:tc>
          <w:tcPr>
            <w:tcW w:w="4525" w:type="dxa"/>
          </w:tcPr>
          <w:p w14:paraId="5D873883" w14:textId="77777777" w:rsidR="006264F6" w:rsidRDefault="006264F6" w:rsidP="002144FC">
            <w:pPr>
              <w:jc w:val="center"/>
              <w:rPr>
                <w:lang w:val="en-GB"/>
              </w:rPr>
            </w:pPr>
            <w:r>
              <w:rPr>
                <w:noProof/>
              </w:rPr>
              <w:drawing>
                <wp:inline distT="0" distB="0" distL="0" distR="0" wp14:anchorId="4B870247" wp14:editId="156F46EC">
                  <wp:extent cx="2365375" cy="1798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5375" cy="1798320"/>
                          </a:xfrm>
                          <a:prstGeom prst="rect">
                            <a:avLst/>
                          </a:prstGeom>
                          <a:noFill/>
                        </pic:spPr>
                      </pic:pic>
                    </a:graphicData>
                  </a:graphic>
                </wp:inline>
              </w:drawing>
            </w:r>
          </w:p>
        </w:tc>
      </w:tr>
      <w:tr w:rsidR="006264F6" w14:paraId="3288F761" w14:textId="77777777" w:rsidTr="002144FC">
        <w:tc>
          <w:tcPr>
            <w:tcW w:w="4525" w:type="dxa"/>
          </w:tcPr>
          <w:p w14:paraId="56A5D27D" w14:textId="77777777" w:rsidR="006264F6" w:rsidRDefault="006264F6" w:rsidP="002144FC">
            <w:pPr>
              <w:ind w:left="-113"/>
              <w:jc w:val="both"/>
              <w:rPr>
                <w:lang w:val="en-GB"/>
              </w:rPr>
            </w:pPr>
            <w:r w:rsidRPr="004D37F3">
              <w:rPr>
                <w:b/>
                <w:lang w:val="en-GB"/>
              </w:rPr>
              <w:t>Figure 1</w:t>
            </w:r>
            <w:r>
              <w:rPr>
                <w:lang w:val="en-GB"/>
              </w:rPr>
              <w:t xml:space="preserve">. The cases investigated here on the regime diagram. The cases with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=0.025,0.05</m:t>
              </m:r>
            </m:oMath>
            <w:r w:rsidRPr="00EF32A8">
              <w:rPr>
                <w:lang w:val="en-GB"/>
              </w:rPr>
              <w:t xml:space="preserve"> and </w:t>
            </w:r>
            <m:oMath>
              <m:r>
                <m:rPr>
                  <m:sty m:val="p"/>
                </m:rPr>
                <w:rPr>
                  <w:rFonts w:ascii="Cambria Math" w:hAnsi="Cambria Math"/>
                  <w:lang w:val="en-GB"/>
                </w:rPr>
                <m:t>0.10</m:t>
              </m:r>
            </m:oMath>
            <w:r>
              <w:rPr>
                <w:lang w:val="en-GB"/>
              </w:rPr>
              <w:t xml:space="preserve"> are shown by black, red, blue and magenta points.</w:t>
            </w:r>
          </w:p>
        </w:tc>
      </w:tr>
    </w:tbl>
    <w:p w14:paraId="781F22CE" w14:textId="77777777" w:rsidR="006264F6" w:rsidRDefault="006264F6" w:rsidP="00EF32A8">
      <w:pPr>
        <w:ind w:firstLine="360"/>
        <w:jc w:val="both"/>
        <w:rPr>
          <w:rFonts w:eastAsiaTheme="minorEastAsia"/>
        </w:rPr>
      </w:pPr>
    </w:p>
    <w:p w14:paraId="556C27B4" w14:textId="10B66010" w:rsidR="0095574C" w:rsidRDefault="005115F3" w:rsidP="00EF32A8">
      <w:pPr>
        <w:ind w:firstLine="360"/>
        <w:jc w:val="both"/>
        <w:rPr>
          <w:lang w:val="en-GB"/>
        </w:rPr>
      </w:pPr>
      <w:r w:rsidRPr="00EF32A8">
        <w:rPr>
          <w:lang w:val="en-GB"/>
        </w:rPr>
        <w:t>The present study investi</w:t>
      </w:r>
      <w:r w:rsidR="00120F30" w:rsidRPr="00EF32A8">
        <w:rPr>
          <w:lang w:val="en-GB"/>
        </w:rPr>
        <w:t>gates the ignition phenomenon</w:t>
      </w:r>
      <w:r w:rsidRPr="00EF32A8">
        <w:rPr>
          <w:lang w:val="en-GB"/>
        </w:rPr>
        <w:t xml:space="preserve"> across three separate levels of dilution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=0.025,0.05</m:t>
        </m:r>
      </m:oMath>
      <w:r w:rsidRPr="00EF32A8">
        <w:rPr>
          <w:lang w:val="en-GB"/>
        </w:rPr>
        <w:t xml:space="preserve"> and </w:t>
      </w:r>
      <m:oMath>
        <m:r>
          <m:rPr>
            <m:sty m:val="p"/>
          </m:rPr>
          <w:rPr>
            <w:rFonts w:ascii="Cambria Math" w:hAnsi="Cambria Math"/>
            <w:lang w:val="en-GB"/>
          </w:rPr>
          <m:t>0.10</m:t>
        </m:r>
      </m:oMath>
      <w:r w:rsidRPr="00EF32A8">
        <w:rPr>
          <w:lang w:val="en-GB"/>
        </w:rPr>
        <w:t>, which for brevity are referred to as DIL02, DIL05 and DIL10, respectively.</w:t>
      </w:r>
      <w:r w:rsidR="00120F30" w:rsidRPr="00EF32A8">
        <w:rPr>
          <w:lang w:val="en-GB"/>
        </w:rPr>
        <w:t xml:space="preserve"> The mixture across all cases investigated remains </w:t>
      </w:r>
      <w:r w:rsidR="00121263" w:rsidRPr="00EF32A8">
        <w:rPr>
          <w:lang w:val="en-GB"/>
        </w:rPr>
        <w:t>perfectly premixed</w:t>
      </w:r>
      <w:r w:rsidR="00120F30" w:rsidRPr="00EF32A8">
        <w:rPr>
          <w:lang w:val="en-GB"/>
        </w:rPr>
        <w:t xml:space="preserve"> and stoichiometric and the initial mass fractions of oxidizer, met</w:t>
      </w:r>
      <w:r w:rsidR="009B487B" w:rsidRPr="00EF32A8">
        <w:rPr>
          <w:lang w:val="en-GB"/>
        </w:rPr>
        <w:t>hane and carbon dioxide can be recovered</w:t>
      </w:r>
      <w:r w:rsidR="00120F30" w:rsidRPr="00EF32A8">
        <w:rPr>
          <w:lang w:val="en-GB"/>
        </w:rPr>
        <w:t xml:space="preserve"> for each dilution percentage investigated from the definition of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oMath>
      <w:r w:rsidR="004D37F3">
        <w:rPr>
          <w:lang w:val="en-GB"/>
        </w:rPr>
        <w:t xml:space="preserve"> in conjunction with Eq.</w:t>
      </w:r>
      <w:r w:rsidR="00120F30" w:rsidRPr="00EF32A8">
        <w:rPr>
          <w:lang w:val="en-GB"/>
        </w:rPr>
        <w:t xml:space="preserve"> 1. </w:t>
      </w:r>
      <w:r w:rsidR="007F478F" w:rsidRPr="00EF32A8">
        <w:rPr>
          <w:lang w:val="en-GB"/>
        </w:rPr>
        <w:t>Fig</w:t>
      </w:r>
      <w:r w:rsidR="00A537BE" w:rsidRPr="00EF32A8">
        <w:rPr>
          <w:lang w:val="en-GB"/>
        </w:rPr>
        <w:t>ure</w:t>
      </w:r>
      <w:r w:rsidR="007F478F" w:rsidRPr="00EF32A8">
        <w:rPr>
          <w:lang w:val="en-GB"/>
        </w:rPr>
        <w:t xml:space="preserve"> 1</w:t>
      </w:r>
      <w:r w:rsidR="00121263" w:rsidRPr="00EF32A8">
        <w:rPr>
          <w:lang w:val="en-GB"/>
        </w:rPr>
        <w:t xml:space="preserve"> </w:t>
      </w:r>
      <w:r w:rsidR="007F478F" w:rsidRPr="00EF32A8">
        <w:rPr>
          <w:lang w:val="en-GB"/>
        </w:rPr>
        <w:t>shows all the cases investigated in the present study on the regime</w:t>
      </w:r>
      <w:r w:rsidR="00E86259" w:rsidRPr="00EF32A8">
        <w:rPr>
          <w:lang w:val="en-GB"/>
        </w:rPr>
        <w:t xml:space="preserve"> diagram. Additionally</w:t>
      </w:r>
      <w:r w:rsidR="006B2351" w:rsidRPr="00EF32A8">
        <w:rPr>
          <w:lang w:val="en-GB"/>
        </w:rPr>
        <w:t>,</w:t>
      </w:r>
      <w:r w:rsidR="00E86259" w:rsidRPr="00EF32A8">
        <w:rPr>
          <w:lang w:val="en-GB"/>
        </w:rPr>
        <w:t xml:space="preserve"> the cases investigated by a previous computational study [5] on the forced ignition of undiluted stoichiometric methane-air mixtures, are included to allow for </w:t>
      </w:r>
      <w:r w:rsidR="00E86259" w:rsidRPr="00EF32A8">
        <w:rPr>
          <w:lang w:val="en-GB"/>
        </w:rPr>
        <w:t>comparison</w:t>
      </w:r>
      <w:r w:rsidR="006B2351" w:rsidRPr="00EF32A8">
        <w:rPr>
          <w:lang w:val="en-GB"/>
        </w:rPr>
        <w:t xml:space="preserve">s between the studies. </w:t>
      </w:r>
      <w:r w:rsidR="009B487B" w:rsidRPr="00EF32A8">
        <w:rPr>
          <w:lang w:val="en-GB"/>
        </w:rPr>
        <w:t>T</w:t>
      </w:r>
      <w:r w:rsidR="007F478F" w:rsidRPr="00EF32A8">
        <w:rPr>
          <w:lang w:val="en-GB"/>
        </w:rPr>
        <w:t xml:space="preserve">he ratio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z</m:t>
            </m:r>
          </m:sub>
          <m:sup>
            <m:r>
              <m:rPr>
                <m:sty m:val="p"/>
              </m:rPr>
              <w:rPr>
                <w:rFonts w:ascii="Cambria Math" w:hAnsi="Cambria Math"/>
                <w:lang w:val="en-GB"/>
              </w:rPr>
              <m:t>0</m:t>
            </m:r>
          </m:sup>
        </m:sSubSup>
      </m:oMath>
      <w:r w:rsidR="007F478F" w:rsidRPr="00EF32A8">
        <w:rPr>
          <w:lang w:val="en-GB"/>
        </w:rPr>
        <w:t xml:space="preserve"> </w:t>
      </w:r>
      <w:r w:rsidR="0095574C" w:rsidRPr="00EF32A8">
        <w:rPr>
          <w:lang w:val="en-GB"/>
        </w:rPr>
        <w:t>is</w:t>
      </w:r>
      <w:r w:rsidR="007F478F" w:rsidRPr="00EF32A8">
        <w:rPr>
          <w:lang w:val="en-GB"/>
        </w:rPr>
        <w:t xml:space="preserve"> kept constant, however when the respective diluted mixture value</w:t>
      </w:r>
      <w:r w:rsidR="0095574C" w:rsidRPr="00EF32A8">
        <w:rPr>
          <w:lang w:val="en-GB"/>
        </w:rPr>
        <w:t xml:space="preserve"> </w:t>
      </w:r>
      <m:oMath>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z</m:t>
            </m:r>
          </m:sub>
          <m:sup>
            <m:r>
              <w:rPr>
                <w:rFonts w:ascii="Cambria Math" w:hAnsi="Cambria Math"/>
                <w:lang w:val="en-GB"/>
              </w:rPr>
              <m:t>ψ</m:t>
            </m:r>
          </m:sup>
        </m:sSubSup>
      </m:oMath>
      <w:r w:rsidR="0095574C" w:rsidRPr="00EF32A8">
        <w:rPr>
          <w:lang w:val="en-GB"/>
        </w:rPr>
        <w:t xml:space="preserve"> is used</w:t>
      </w:r>
      <w:r w:rsidR="007F478F" w:rsidRPr="00EF32A8">
        <w:rPr>
          <w:lang w:val="en-GB"/>
        </w:rPr>
        <w:t>,</w:t>
      </w:r>
      <w:r w:rsidR="0095574C" w:rsidRPr="00EF32A8">
        <w:rPr>
          <w:lang w:val="en-GB"/>
        </w:rPr>
        <w:t xml:space="preserve"> the ratio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z</m:t>
            </m:r>
          </m:sub>
          <m:sup>
            <m:r>
              <w:rPr>
                <w:rFonts w:ascii="Cambria Math" w:hAnsi="Cambria Math"/>
                <w:lang w:val="en-GB"/>
              </w:rPr>
              <m:t>ψ</m:t>
            </m:r>
          </m:sup>
        </m:sSubSup>
      </m:oMath>
      <w:r w:rsidR="0095574C" w:rsidRPr="00EF32A8">
        <w:rPr>
          <w:lang w:val="en-GB"/>
        </w:rPr>
        <w:t xml:space="preserve"> decreases</w:t>
      </w:r>
      <w:r w:rsidR="007F478F" w:rsidRPr="00EF32A8">
        <w:rPr>
          <w:lang w:val="en-GB"/>
        </w:rPr>
        <w:t xml:space="preserve"> </w:t>
      </w:r>
      <w:r w:rsidR="0095574C" w:rsidRPr="00EF32A8">
        <w:rPr>
          <w:lang w:val="en-GB"/>
        </w:rPr>
        <w:t>with increasing</w:t>
      </w:r>
      <w:r w:rsidR="007F478F" w:rsidRPr="00EF32A8">
        <w:rPr>
          <w:lang w:val="en-GB"/>
        </w:rPr>
        <w:t xml:space="preserve"> dilution percentage</w:t>
      </w:r>
      <w:r w:rsidR="00D17BDE">
        <w:rPr>
          <w:lang w:val="en-GB"/>
        </w:rPr>
        <w:t xml:space="preserve"> as shown in Fig.</w:t>
      </w:r>
      <w:r w:rsidR="0095574C" w:rsidRPr="00EF32A8">
        <w:rPr>
          <w:lang w:val="en-GB"/>
        </w:rPr>
        <w:t xml:space="preserve"> 1, </w:t>
      </w:r>
      <w:r w:rsidR="00D17BDE">
        <w:rPr>
          <w:lang w:val="en-GB"/>
        </w:rPr>
        <w:t xml:space="preserve">as </w:t>
      </w:r>
      <w:r w:rsidR="0095574C" w:rsidRPr="00EF32A8">
        <w:rPr>
          <w:lang w:val="en-GB"/>
        </w:rPr>
        <w:t xml:space="preserve">the presence of </w:t>
      </w:r>
      <m:oMath>
        <m:r>
          <w:rPr>
            <w:rFonts w:ascii="Cambria Math" w:hAnsi="Cambria Math"/>
            <w:lang w:val="en-GB"/>
          </w:rPr>
          <m:t>C</m:t>
        </m:r>
        <m:sSub>
          <m:sSubPr>
            <m:ctrlPr>
              <w:rPr>
                <w:rFonts w:ascii="Cambria Math" w:hAnsi="Cambria Math"/>
                <w:lang w:val="en-GB"/>
              </w:rPr>
            </m:ctrlPr>
          </m:sSubPr>
          <m:e>
            <m:r>
              <w:rPr>
                <w:rFonts w:ascii="Cambria Math" w:hAnsi="Cambria Math"/>
                <w:lang w:val="en-GB"/>
              </w:rPr>
              <m:t>O</m:t>
            </m:r>
          </m:e>
          <m:sub>
            <m:r>
              <m:rPr>
                <m:sty m:val="p"/>
              </m:rPr>
              <w:rPr>
                <w:rFonts w:ascii="Cambria Math" w:hAnsi="Cambria Math"/>
                <w:lang w:val="en-GB"/>
              </w:rPr>
              <m:t>2</m:t>
            </m:r>
          </m:sub>
        </m:sSub>
      </m:oMath>
      <w:r w:rsidR="0095574C" w:rsidRPr="00EF32A8">
        <w:rPr>
          <w:lang w:val="en-GB"/>
        </w:rPr>
        <w:t xml:space="preserve"> thicken</w:t>
      </w:r>
      <w:r w:rsidR="00D17BDE">
        <w:rPr>
          <w:lang w:val="en-GB"/>
        </w:rPr>
        <w:t>s the flame</w:t>
      </w:r>
      <w:r w:rsidR="0095574C" w:rsidRPr="00EF32A8">
        <w:rPr>
          <w:lang w:val="en-GB"/>
        </w:rPr>
        <w:t>.</w:t>
      </w:r>
    </w:p>
    <w:p w14:paraId="680076FC" w14:textId="77777777" w:rsidR="00951D5B" w:rsidRDefault="00951D5B" w:rsidP="00EF32A8">
      <w:pPr>
        <w:ind w:firstLine="360"/>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5E5F97" w14:paraId="4FB7DCC9" w14:textId="77777777" w:rsidTr="006264F6">
        <w:trPr>
          <w:trHeight w:val="2713"/>
        </w:trPr>
        <w:tc>
          <w:tcPr>
            <w:tcW w:w="4525" w:type="dxa"/>
          </w:tcPr>
          <w:p w14:paraId="4C96C95D" w14:textId="59305ED6" w:rsidR="005E5F97" w:rsidRDefault="005E5F97" w:rsidP="005E5F97">
            <w:pPr>
              <w:contextualSpacing/>
              <w:jc w:val="both"/>
              <w:rPr>
                <w:lang w:val="en-GB"/>
              </w:rPr>
            </w:pPr>
            <w:r w:rsidRPr="007B2DD3">
              <w:rPr>
                <w:noProof/>
              </w:rPr>
              <w:drawing>
                <wp:anchor distT="0" distB="0" distL="114300" distR="114300" simplePos="0" relativeHeight="251683840" behindDoc="0" locked="0" layoutInCell="1" allowOverlap="1" wp14:anchorId="2FB32EA8" wp14:editId="705EC436">
                  <wp:simplePos x="0" y="0"/>
                  <wp:positionH relativeFrom="column">
                    <wp:posOffset>285750</wp:posOffset>
                  </wp:positionH>
                  <wp:positionV relativeFrom="paragraph">
                    <wp:posOffset>45085</wp:posOffset>
                  </wp:positionV>
                  <wp:extent cx="2152650" cy="1668145"/>
                  <wp:effectExtent l="0" t="0" r="0" b="8255"/>
                  <wp:wrapTopAndBottom/>
                  <wp:docPr id="28" name="Picture 28" descr="H:\Downloads\PhD_17-18\Biogas_Ignition\Paper\Figures\paper_figs\variation_of_vari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wnloads\PhD_17-18\Biogas_Ignition\Paper\Figures\paper_figs\variation_of_variabl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668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E5F97" w14:paraId="540E15D5" w14:textId="77777777" w:rsidTr="006264F6">
        <w:tc>
          <w:tcPr>
            <w:tcW w:w="4525" w:type="dxa"/>
          </w:tcPr>
          <w:p w14:paraId="0CA338BC" w14:textId="77777777" w:rsidR="005E5F97" w:rsidRDefault="005E5F97" w:rsidP="006264F6">
            <w:pPr>
              <w:pStyle w:val="Caption"/>
              <w:spacing w:after="0"/>
              <w:contextualSpacing/>
              <w:jc w:val="both"/>
            </w:pPr>
            <w:r w:rsidRPr="00D17BDE">
              <w:rPr>
                <w:b/>
                <w:i w:val="0"/>
                <w:color w:val="auto"/>
                <w:lang w:val="en-GB"/>
              </w:rPr>
              <w:t>Figure 2</w:t>
            </w:r>
            <w:r w:rsidRPr="00D17BDE">
              <w:rPr>
                <w:i w:val="0"/>
                <w:color w:val="auto"/>
                <w:lang w:val="en-GB"/>
              </w:rPr>
              <w:t xml:space="preserve">. </w:t>
            </w:r>
            <w:r w:rsidRPr="00D17BDE">
              <w:rPr>
                <w:i w:val="0"/>
                <w:color w:val="auto"/>
              </w:rPr>
              <w:t xml:space="preserve">- Variation of </w:t>
            </w:r>
            <m:oMath>
              <m:sSup>
                <m:sSupPr>
                  <m:ctrlPr>
                    <w:rPr>
                      <w:rFonts w:ascii="Cambria Math" w:hAnsi="Cambria Math"/>
                      <w:color w:val="auto"/>
                    </w:rPr>
                  </m:ctrlPr>
                </m:sSupPr>
                <m:e>
                  <m:r>
                    <w:rPr>
                      <w:rFonts w:ascii="Cambria Math" w:hAnsi="Cambria Math"/>
                      <w:color w:val="auto"/>
                    </w:rPr>
                    <m:t>u</m:t>
                  </m:r>
                </m:e>
                <m:sup>
                  <m:r>
                    <w:rPr>
                      <w:rFonts w:ascii="Cambria Math" w:hAnsi="Cambria Math"/>
                      <w:color w:val="auto"/>
                    </w:rPr>
                    <m:t>'</m:t>
                  </m:r>
                </m:sup>
              </m:sSup>
              <m:r>
                <w:rPr>
                  <w:rFonts w:ascii="Cambria Math" w:hAnsi="Cambria Math"/>
                  <w:color w:val="auto"/>
                </w:rPr>
                <m:t>/</m:t>
              </m:r>
              <m:sSubSup>
                <m:sSubSupPr>
                  <m:ctrlPr>
                    <w:rPr>
                      <w:rFonts w:ascii="Cambria Math" w:hAnsi="Cambria Math"/>
                      <w:color w:val="auto"/>
                    </w:rPr>
                  </m:ctrlPr>
                </m:sSubSupPr>
                <m:e>
                  <m:r>
                    <w:rPr>
                      <w:rFonts w:ascii="Cambria Math" w:hAnsi="Cambria Math"/>
                      <w:color w:val="auto"/>
                    </w:rPr>
                    <m:t>s</m:t>
                  </m:r>
                </m:e>
                <m:sub>
                  <m:r>
                    <w:rPr>
                      <w:rFonts w:ascii="Cambria Math" w:hAnsi="Cambria Math"/>
                      <w:color w:val="auto"/>
                    </w:rPr>
                    <m:t>l</m:t>
                  </m:r>
                </m:sub>
                <m:sup>
                  <m:r>
                    <w:rPr>
                      <w:rFonts w:ascii="Cambria Math" w:hAnsi="Cambria Math"/>
                      <w:color w:val="auto"/>
                    </w:rPr>
                    <m:t>ψ</m:t>
                  </m:r>
                </m:sup>
              </m:sSubSup>
            </m:oMath>
            <w:r w:rsidRPr="00D17BDE">
              <w:rPr>
                <w:i w:val="0"/>
                <w:color w:val="auto"/>
              </w:rPr>
              <w:t xml:space="preserve"> </w:t>
            </w:r>
            <w:r>
              <w:rPr>
                <w:i w:val="0"/>
                <w:color w:val="auto"/>
              </w:rPr>
              <w:t xml:space="preserve">with </w:t>
            </w:r>
            <m:oMath>
              <m:sSup>
                <m:sSupPr>
                  <m:ctrlPr>
                    <w:rPr>
                      <w:rFonts w:ascii="Cambria Math" w:hAnsi="Cambria Math"/>
                      <w:color w:val="auto"/>
                    </w:rPr>
                  </m:ctrlPr>
                </m:sSupPr>
                <m:e>
                  <m:r>
                    <w:rPr>
                      <w:rFonts w:ascii="Cambria Math" w:hAnsi="Cambria Math"/>
                      <w:color w:val="auto"/>
                    </w:rPr>
                    <m:t>u</m:t>
                  </m:r>
                </m:e>
                <m:sup>
                  <m:r>
                    <w:rPr>
                      <w:rFonts w:ascii="Cambria Math" w:hAnsi="Cambria Math"/>
                      <w:color w:val="auto"/>
                    </w:rPr>
                    <m:t>'</m:t>
                  </m:r>
                </m:sup>
              </m:sSup>
              <m:r>
                <w:rPr>
                  <w:rFonts w:ascii="Cambria Math" w:hAnsi="Cambria Math"/>
                  <w:color w:val="auto"/>
                </w:rPr>
                <m:t>/</m:t>
              </m:r>
              <m:sSubSup>
                <m:sSubSupPr>
                  <m:ctrlPr>
                    <w:rPr>
                      <w:rFonts w:ascii="Cambria Math" w:hAnsi="Cambria Math"/>
                      <w:color w:val="auto"/>
                    </w:rPr>
                  </m:ctrlPr>
                </m:sSubSupPr>
                <m:e>
                  <m:r>
                    <w:rPr>
                      <w:rFonts w:ascii="Cambria Math" w:hAnsi="Cambria Math"/>
                      <w:color w:val="auto"/>
                    </w:rPr>
                    <m:t>s</m:t>
                  </m:r>
                </m:e>
                <m:sub>
                  <m:r>
                    <w:rPr>
                      <w:rFonts w:ascii="Cambria Math" w:hAnsi="Cambria Math"/>
                      <w:color w:val="auto"/>
                    </w:rPr>
                    <m:t>l</m:t>
                  </m:r>
                </m:sub>
                <m:sup>
                  <m:r>
                    <w:rPr>
                      <w:rFonts w:ascii="Cambria Math" w:hAnsi="Cambria Math"/>
                      <w:color w:val="auto"/>
                    </w:rPr>
                    <m:t>0</m:t>
                  </m:r>
                </m:sup>
              </m:sSubSup>
            </m:oMath>
            <w:r>
              <w:rPr>
                <w:i w:val="0"/>
                <w:color w:val="auto"/>
              </w:rPr>
              <w:t xml:space="preserve"> </w:t>
            </w:r>
            <w:r w:rsidRPr="00D17BDE">
              <w:rPr>
                <w:i w:val="0"/>
                <w:color w:val="auto"/>
              </w:rPr>
              <w:t xml:space="preserve">(dots), and variation of </w:t>
            </w:r>
            <m:oMath>
              <m:sSub>
                <m:sSubPr>
                  <m:ctrlPr>
                    <w:rPr>
                      <w:rFonts w:ascii="Cambria Math" w:hAnsi="Cambria Math"/>
                      <w:color w:val="auto"/>
                    </w:rPr>
                  </m:ctrlPr>
                </m:sSubPr>
                <m:e>
                  <m:r>
                    <w:rPr>
                      <w:rFonts w:ascii="Cambria Math" w:hAnsi="Cambria Math"/>
                      <w:color w:val="auto"/>
                    </w:rPr>
                    <m:t>l</m:t>
                  </m:r>
                </m:e>
                <m:sub>
                  <m:r>
                    <w:rPr>
                      <w:rFonts w:ascii="Cambria Math" w:hAnsi="Cambria Math"/>
                      <w:color w:val="auto"/>
                    </w:rPr>
                    <m:t>t</m:t>
                  </m:r>
                </m:sub>
              </m:sSub>
              <m:r>
                <w:rPr>
                  <w:rFonts w:ascii="Cambria Math" w:hAnsi="Cambria Math"/>
                  <w:color w:val="auto"/>
                </w:rPr>
                <m:t>/</m:t>
              </m:r>
              <m:sSubSup>
                <m:sSubSupPr>
                  <m:ctrlPr>
                    <w:rPr>
                      <w:rFonts w:ascii="Cambria Math" w:hAnsi="Cambria Math"/>
                      <w:i w:val="0"/>
                      <w:color w:val="auto"/>
                    </w:rPr>
                  </m:ctrlPr>
                </m:sSubSupPr>
                <m:e>
                  <m:r>
                    <w:rPr>
                      <w:rFonts w:ascii="Cambria Math" w:hAnsi="Cambria Math"/>
                      <w:color w:val="auto"/>
                    </w:rPr>
                    <m:t>δ</m:t>
                  </m:r>
                </m:e>
                <m:sub>
                  <m:r>
                    <w:rPr>
                      <w:rFonts w:ascii="Cambria Math" w:hAnsi="Cambria Math"/>
                      <w:color w:val="auto"/>
                    </w:rPr>
                    <m:t>z</m:t>
                  </m:r>
                </m:sub>
                <m:sup>
                  <m:r>
                    <w:rPr>
                      <w:rFonts w:ascii="Cambria Math" w:hAnsi="Cambria Math"/>
                      <w:color w:val="auto"/>
                    </w:rPr>
                    <m:t>ψ</m:t>
                  </m:r>
                </m:sup>
              </m:sSubSup>
            </m:oMath>
            <w:r w:rsidRPr="00D17BDE">
              <w:rPr>
                <w:i w:val="0"/>
                <w:color w:val="auto"/>
              </w:rPr>
              <w:t xml:space="preserve"> </w:t>
            </w:r>
            <w:r>
              <w:rPr>
                <w:i w:val="0"/>
                <w:color w:val="auto"/>
              </w:rPr>
              <w:t xml:space="preserve">with  </w:t>
            </w:r>
            <m:oMath>
              <m:sSub>
                <m:sSubPr>
                  <m:ctrlPr>
                    <w:rPr>
                      <w:rFonts w:ascii="Cambria Math" w:hAnsi="Cambria Math"/>
                      <w:color w:val="auto"/>
                    </w:rPr>
                  </m:ctrlPr>
                </m:sSubPr>
                <m:e>
                  <m:r>
                    <w:rPr>
                      <w:rFonts w:ascii="Cambria Math" w:hAnsi="Cambria Math"/>
                      <w:color w:val="auto"/>
                    </w:rPr>
                    <m:t>l</m:t>
                  </m:r>
                </m:e>
                <m:sub>
                  <m:r>
                    <w:rPr>
                      <w:rFonts w:ascii="Cambria Math" w:hAnsi="Cambria Math"/>
                      <w:color w:val="auto"/>
                    </w:rPr>
                    <m:t>t</m:t>
                  </m:r>
                </m:sub>
              </m:sSub>
              <m:r>
                <w:rPr>
                  <w:rFonts w:ascii="Cambria Math" w:hAnsi="Cambria Math"/>
                  <w:color w:val="auto"/>
                </w:rPr>
                <m:t>/</m:t>
              </m:r>
              <m:sSubSup>
                <m:sSubSupPr>
                  <m:ctrlPr>
                    <w:rPr>
                      <w:rFonts w:ascii="Cambria Math" w:hAnsi="Cambria Math"/>
                      <w:color w:val="auto"/>
                    </w:rPr>
                  </m:ctrlPr>
                </m:sSubSupPr>
                <m:e>
                  <m:r>
                    <w:rPr>
                      <w:rFonts w:ascii="Cambria Math" w:hAnsi="Cambria Math"/>
                      <w:color w:val="auto"/>
                    </w:rPr>
                    <m:t>δ</m:t>
                  </m:r>
                </m:e>
                <m:sub>
                  <m:r>
                    <w:rPr>
                      <w:rFonts w:ascii="Cambria Math" w:hAnsi="Cambria Math"/>
                      <w:color w:val="auto"/>
                    </w:rPr>
                    <m:t>z</m:t>
                  </m:r>
                </m:sub>
                <m:sup>
                  <m:r>
                    <w:rPr>
                      <w:rFonts w:ascii="Cambria Math" w:hAnsi="Cambria Math"/>
                      <w:color w:val="auto"/>
                    </w:rPr>
                    <m:t>0</m:t>
                  </m:r>
                </m:sup>
              </m:sSubSup>
            </m:oMath>
            <w:r w:rsidRPr="00D17BDE">
              <w:rPr>
                <w:i w:val="0"/>
                <w:color w:val="auto"/>
              </w:rPr>
              <w:t xml:space="preserve"> (lines), across all cases investigated.</w:t>
            </w:r>
            <w:r w:rsidR="006264F6" w:rsidRPr="005E5F97">
              <w:t xml:space="preserve"> </w:t>
            </w:r>
          </w:p>
          <w:p w14:paraId="5B9DE95A" w14:textId="221E94D9" w:rsidR="006264F6" w:rsidRPr="006264F6" w:rsidRDefault="006264F6" w:rsidP="006264F6"/>
        </w:tc>
      </w:tr>
      <w:tr w:rsidR="005E5F97" w14:paraId="45EB6663" w14:textId="77777777" w:rsidTr="006264F6">
        <w:trPr>
          <w:trHeight w:val="2397"/>
        </w:trPr>
        <w:tc>
          <w:tcPr>
            <w:tcW w:w="4525" w:type="dxa"/>
          </w:tcPr>
          <w:p w14:paraId="7C4D8B71" w14:textId="688C9243" w:rsidR="005E5F97" w:rsidRDefault="005E5F97" w:rsidP="00EF32A8">
            <w:pPr>
              <w:contextualSpacing/>
              <w:jc w:val="both"/>
              <w:rPr>
                <w:lang w:val="en-GB"/>
              </w:rPr>
            </w:pPr>
            <w:r w:rsidRPr="007B2DD3">
              <w:rPr>
                <w:noProof/>
              </w:rPr>
              <w:drawing>
                <wp:anchor distT="0" distB="0" distL="114300" distR="114300" simplePos="0" relativeHeight="251685888" behindDoc="0" locked="0" layoutInCell="1" allowOverlap="1" wp14:anchorId="73D41045" wp14:editId="425C2BA1">
                  <wp:simplePos x="0" y="0"/>
                  <wp:positionH relativeFrom="column">
                    <wp:posOffset>418465</wp:posOffset>
                  </wp:positionH>
                  <wp:positionV relativeFrom="paragraph">
                    <wp:posOffset>0</wp:posOffset>
                  </wp:positionV>
                  <wp:extent cx="2033905" cy="1584325"/>
                  <wp:effectExtent l="0" t="0" r="4445" b="0"/>
                  <wp:wrapTopAndBottom/>
                  <wp:docPr id="29" name="Picture 29" descr="H:\Downloads\PhD_17-18\Biogas_Ignition\Paper\Figures\paper_figs\T_evol_la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wnloads\PhD_17-18\Biogas_Ignition\Paper\Figures\paper_figs\T_evol_lamina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3905"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E5F97" w14:paraId="58B76C21" w14:textId="77777777" w:rsidTr="006264F6">
        <w:tc>
          <w:tcPr>
            <w:tcW w:w="4525" w:type="dxa"/>
          </w:tcPr>
          <w:p w14:paraId="72C3B303" w14:textId="490BFF16" w:rsidR="005E5F97" w:rsidRDefault="005E5F97" w:rsidP="005E5F97">
            <w:pPr>
              <w:contextualSpacing/>
              <w:jc w:val="both"/>
              <w:rPr>
                <w:lang w:val="en-GB"/>
              </w:rPr>
            </w:pPr>
            <w:r w:rsidRPr="007D3FC8">
              <w:rPr>
                <w:b/>
              </w:rPr>
              <w:t>Figure 3.</w:t>
            </w:r>
            <w:r>
              <w:t xml:space="preserve"> Temporal evolutions of the maximum value of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norm</m:t>
                  </m:r>
                </m:sub>
              </m:sSub>
            </m:oMath>
            <w:r>
              <w:t xml:space="preserve"> under laminar conditions with </w:t>
            </w:r>
            <m:oMath>
              <m:sSup>
                <m:sSupPr>
                  <m:ctrlPr>
                    <w:rPr>
                      <w:rFonts w:ascii="Cambria Math" w:hAnsi="Cambria Math"/>
                    </w:rPr>
                  </m:ctrlPr>
                </m:sSupPr>
                <m:e>
                  <m:r>
                    <m:rPr>
                      <m:sty m:val="p"/>
                    </m:rPr>
                    <w:rPr>
                      <w:rFonts w:ascii="Cambria Math" w:hAnsi="Cambria Math"/>
                    </w:rPr>
                    <m:t>ψ</m:t>
                  </m:r>
                </m:e>
                <m:sup>
                  <m:r>
                    <m:rPr>
                      <m:sty m:val="p"/>
                    </m:rPr>
                    <w:rPr>
                      <w:rFonts w:ascii="Cambria Math" w:hAnsi="Cambria Math"/>
                    </w:rPr>
                    <m:t>u</m:t>
                  </m:r>
                </m:sup>
              </m:sSup>
              <m:r>
                <m:rPr>
                  <m:sty m:val="p"/>
                </m:rPr>
                <w:rPr>
                  <w:rFonts w:ascii="Cambria Math" w:hAnsi="Cambria Math"/>
                </w:rPr>
                <m:t>=0.025, 0.05</m:t>
              </m:r>
            </m:oMath>
            <w:r>
              <w:t xml:space="preserve"> and </w:t>
            </w:r>
            <m:oMath>
              <m:r>
                <m:rPr>
                  <m:sty m:val="p"/>
                </m:rPr>
                <w:rPr>
                  <w:rFonts w:ascii="Cambria Math" w:hAnsi="Cambria Math"/>
                </w:rPr>
                <m:t>0.10</m:t>
              </m:r>
            </m:oMath>
            <w:r>
              <w:t xml:space="preserve"> as indicated by the legend for an input energy equal to the MIE for </w:t>
            </w:r>
            <m:oMath>
              <m:sSup>
                <m:sSupPr>
                  <m:ctrlPr>
                    <w:rPr>
                      <w:rFonts w:ascii="Cambria Math" w:hAnsi="Cambria Math"/>
                    </w:rPr>
                  </m:ctrlPr>
                </m:sSupPr>
                <m:e>
                  <m:r>
                    <m:rPr>
                      <m:sty m:val="p"/>
                    </m:rPr>
                    <w:rPr>
                      <w:rFonts w:ascii="Cambria Math" w:hAnsi="Cambria Math"/>
                    </w:rPr>
                    <m:t>ψ</m:t>
                  </m:r>
                </m:e>
                <m:sup>
                  <m:r>
                    <m:rPr>
                      <m:sty m:val="p"/>
                    </m:rPr>
                    <w:rPr>
                      <w:rFonts w:ascii="Cambria Math" w:hAnsi="Cambria Math"/>
                    </w:rPr>
                    <m:t>u</m:t>
                  </m:r>
                </m:sup>
              </m:sSup>
              <m:r>
                <m:rPr>
                  <m:sty m:val="p"/>
                </m:rPr>
                <w:rPr>
                  <w:rFonts w:ascii="Cambria Math" w:hAnsi="Cambria Math"/>
                </w:rPr>
                <m:t>=0.025</m:t>
              </m:r>
            </m:oMath>
            <w:r>
              <w:t xml:space="preserve"> under laminar conditions.</w:t>
            </w:r>
          </w:p>
        </w:tc>
      </w:tr>
    </w:tbl>
    <w:p w14:paraId="3C1AE53B" w14:textId="77777777" w:rsidR="005E5F97" w:rsidRDefault="005E5F97" w:rsidP="00EF32A8">
      <w:pPr>
        <w:ind w:firstLine="360"/>
        <w:jc w:val="both"/>
        <w:rPr>
          <w:lang w:val="en-GB"/>
        </w:rPr>
      </w:pPr>
    </w:p>
    <w:p w14:paraId="3312E0D4" w14:textId="00C389DD" w:rsidR="007B2DD3" w:rsidRPr="00591AD9" w:rsidRDefault="00B137A4" w:rsidP="00EF32A8">
      <w:pPr>
        <w:ind w:firstLine="360"/>
        <w:jc w:val="both"/>
        <w:rPr>
          <w:lang w:val="en-GB"/>
        </w:rPr>
      </w:pPr>
      <w:r>
        <w:rPr>
          <w:lang w:val="en-GB"/>
        </w:rPr>
        <w:t>The cases investigated</w:t>
      </w:r>
      <w:r w:rsidR="00BC0767">
        <w:rPr>
          <w:lang w:val="en-GB"/>
        </w:rPr>
        <w:t xml:space="preserve"> here</w:t>
      </w:r>
      <w:r w:rsidR="00D17BDE">
        <w:rPr>
          <w:lang w:val="en-GB"/>
        </w:rPr>
        <w:t xml:space="preserve"> were</w:t>
      </w:r>
      <w:r>
        <w:rPr>
          <w:lang w:val="en-GB"/>
        </w:rPr>
        <w:t xml:space="preserve"> set up to mimic combustion occurring in a combustion chamber of a gas turbine, where the initial turbulence intensity (</w:t>
      </w:r>
      <m:oMath>
        <m:r>
          <w:rPr>
            <w:rFonts w:ascii="Cambria Math" w:hAnsi="Cambria Math"/>
            <w:lang w:val="en-GB"/>
          </w:rPr>
          <m:t>u</m:t>
        </m:r>
        <m:r>
          <m:rPr>
            <m:sty m:val="p"/>
          </m:rPr>
          <w:rPr>
            <w:rFonts w:ascii="Cambria Math" w:hAnsi="Cambria Math"/>
            <w:lang w:val="en-GB"/>
          </w:rPr>
          <m:t>'</m:t>
        </m:r>
      </m:oMath>
      <w:r>
        <w:rPr>
          <w:lang w:val="en-GB"/>
        </w:rPr>
        <w:t>) is</w:t>
      </w:r>
      <w:r w:rsidR="0095574C">
        <w:rPr>
          <w:lang w:val="en-GB"/>
        </w:rPr>
        <w:t xml:space="preserve"> </w:t>
      </w:r>
      <w:r w:rsidR="00962472">
        <w:rPr>
          <w:lang w:val="en-GB"/>
        </w:rPr>
        <w:t xml:space="preserve">determined </w:t>
      </w:r>
      <w:r w:rsidR="0095574C">
        <w:rPr>
          <w:lang w:val="en-GB"/>
        </w:rPr>
        <w:t xml:space="preserve">beforehand </w:t>
      </w:r>
      <w:r w:rsidR="00962472">
        <w:rPr>
          <w:lang w:val="en-GB"/>
        </w:rPr>
        <w:t>and subsequently remains</w:t>
      </w:r>
      <w:r>
        <w:rPr>
          <w:lang w:val="en-GB"/>
        </w:rPr>
        <w:t xml:space="preserve"> unaltered, whilst the level of dilution in the fuel is subject to change</w:t>
      </w:r>
      <w:r w:rsidR="00962472">
        <w:rPr>
          <w:lang w:val="en-GB"/>
        </w:rPr>
        <w:t>, due to the difficulty of producing industrial quantities of biogas with fixed composition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oMath>
      <w:r w:rsidR="00962472">
        <w:rPr>
          <w:lang w:val="en-GB"/>
        </w:rPr>
        <w:t>), and this</w:t>
      </w:r>
      <w:r w:rsidR="0095574C">
        <w:rPr>
          <w:lang w:val="en-GB"/>
        </w:rPr>
        <w:t xml:space="preserve"> approach</w:t>
      </w:r>
      <w:r w:rsidR="00962472">
        <w:rPr>
          <w:lang w:val="en-GB"/>
        </w:rPr>
        <w:t xml:space="preserve"> is consistent with the experimental </w:t>
      </w:r>
      <w:r w:rsidR="0095574C">
        <w:rPr>
          <w:lang w:val="en-GB"/>
        </w:rPr>
        <w:t>work</w:t>
      </w:r>
      <w:r w:rsidR="00962472">
        <w:rPr>
          <w:lang w:val="en-GB"/>
        </w:rPr>
        <w:t xml:space="preserve"> by Larsson et al [3]</w:t>
      </w:r>
      <w:r>
        <w:rPr>
          <w:lang w:val="en-GB"/>
        </w:rPr>
        <w:t>.</w:t>
      </w:r>
      <w:r w:rsidR="005818A8">
        <w:rPr>
          <w:lang w:val="en-GB"/>
        </w:rPr>
        <w:t xml:space="preserve"> This in turn means that</w:t>
      </w:r>
      <w:r w:rsidR="00A537BE">
        <w:rPr>
          <w:lang w:val="en-GB"/>
        </w:rPr>
        <w:t xml:space="preserve"> even as </w:t>
      </w:r>
      <m:oMath>
        <m:r>
          <w:rPr>
            <w:rFonts w:ascii="Cambria Math" w:hAnsi="Cambria Math"/>
            <w:lang w:val="en-GB"/>
          </w:rPr>
          <m:t>u</m:t>
        </m:r>
        <m:r>
          <m:rPr>
            <m:sty m:val="p"/>
          </m:rPr>
          <w:rPr>
            <w:rFonts w:ascii="Cambria Math" w:hAnsi="Cambria Math"/>
            <w:lang w:val="en-GB"/>
          </w:rPr>
          <m:t>'</m:t>
        </m:r>
      </m:oMath>
      <w:r w:rsidR="00A537BE">
        <w:rPr>
          <w:lang w:val="en-GB"/>
        </w:rPr>
        <w:t xml:space="preserve"> and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oMath>
      <w:r w:rsidR="00A537BE">
        <w:rPr>
          <w:lang w:val="en-GB"/>
        </w:rPr>
        <w:t xml:space="preserve"> are kept constant, </w:t>
      </w:r>
      <w:r w:rsidR="005818A8">
        <w:rPr>
          <w:lang w:val="en-GB"/>
        </w:rPr>
        <w:t xml:space="preserve">as the mixture composition varies, the ratios of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ψ</m:t>
            </m:r>
          </m:sup>
        </m:sSubSup>
      </m:oMath>
      <w:r w:rsidR="005818A8">
        <w:rPr>
          <w:lang w:val="en-GB"/>
        </w:rPr>
        <w:t xml:space="preserve"> and </w:t>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δ</m:t>
            </m:r>
          </m:e>
          <m:sub>
            <m:r>
              <w:rPr>
                <w:rFonts w:ascii="Cambria Math" w:hAnsi="Cambria Math"/>
                <w:lang w:val="en-GB"/>
              </w:rPr>
              <m:t>th</m:t>
            </m:r>
          </m:sub>
          <m:sup>
            <m:r>
              <w:rPr>
                <w:rFonts w:ascii="Cambria Math" w:hAnsi="Cambria Math"/>
                <w:lang w:val="en-GB"/>
              </w:rPr>
              <m:t>ψ</m:t>
            </m:r>
          </m:sup>
        </m:sSubSup>
      </m:oMath>
      <w:r w:rsidR="00D17BDE">
        <w:rPr>
          <w:lang w:val="en-GB"/>
        </w:rPr>
        <w:t xml:space="preserve"> vary as shown in Fig.</w:t>
      </w:r>
      <w:r w:rsidR="00A537BE">
        <w:rPr>
          <w:lang w:val="en-GB"/>
        </w:rPr>
        <w:t xml:space="preserve"> 2, and this has a significant effect on ignition and subsequent flame behaviour.</w:t>
      </w:r>
      <w:r w:rsidR="005E5F97">
        <w:rPr>
          <w:lang w:val="en-GB"/>
        </w:rPr>
        <w:t xml:space="preserve"> T</w:t>
      </w:r>
      <w:r w:rsidR="00591AD9" w:rsidRPr="00591AD9">
        <w:rPr>
          <w:lang w:val="en-GB"/>
        </w:rPr>
        <w:t xml:space="preserve">he DNS simulations, which are used to evaluate the MIE only for successful ignition, have been carried out for at least </w:t>
      </w:r>
      <m:oMath>
        <m:r>
          <w:rPr>
            <w:rFonts w:ascii="Cambria Math" w:hAnsi="Cambria Math"/>
            <w:lang w:val="en-GB"/>
          </w:rPr>
          <m:t>t</m:t>
        </m:r>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sp</m:t>
            </m:r>
          </m:sub>
        </m:sSub>
      </m:oMath>
      <w:r w:rsidR="00591AD9">
        <w:rPr>
          <w:lang w:val="en-GB"/>
        </w:rPr>
        <w:t>, whilst the simulations for successful propagation,</w:t>
      </w:r>
      <w:r w:rsidR="00591AD9" w:rsidRPr="00591AD9">
        <w:rPr>
          <w:lang w:val="en-GB"/>
        </w:rPr>
        <w:t xml:space="preserve"> have been carried out till </w:t>
      </w:r>
      <m:oMath>
        <m:r>
          <w:rPr>
            <w:rFonts w:ascii="Cambria Math" w:hAnsi="Cambria Math"/>
            <w:lang w:val="en-GB"/>
          </w:rPr>
          <m:t>t</m:t>
        </m:r>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sp</m:t>
            </m:r>
          </m:sub>
        </m:sSub>
      </m:oMath>
      <w:r w:rsidR="00591AD9">
        <w:rPr>
          <w:lang w:val="en-GB"/>
        </w:rPr>
        <w:t>, or until the kernel exits the domain.</w:t>
      </w:r>
      <w:r w:rsidR="00591AD9" w:rsidRPr="00591AD9">
        <w:rPr>
          <w:lang w:val="en-GB"/>
        </w:rPr>
        <w:t xml:space="preserve"> For each turbulence intensity across all dilution percentages investigated, multiple simulations </w:t>
      </w:r>
      <w:r w:rsidR="00591AD9" w:rsidRPr="00591AD9">
        <w:rPr>
          <w:lang w:val="en-GB"/>
        </w:rPr>
        <w:lastRenderedPageBreak/>
        <w:t xml:space="preserve">have been carried out with different values of the ignition energy parameter </w:t>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sp</m:t>
            </m:r>
          </m:sub>
        </m:sSub>
      </m:oMath>
      <w:r w:rsidR="00591AD9" w:rsidRPr="00591AD9">
        <w:rPr>
          <w:lang w:val="en-GB"/>
        </w:rPr>
        <w:t xml:space="preserve"> to estimate the MIE to a precision of about 1% of the corresponding diluted laminar MIE value</w:t>
      </w:r>
      <w:r w:rsidR="00591AD9">
        <w:rPr>
          <w:lang w:val="en-GB"/>
        </w:rPr>
        <w:t xml:space="preserve"> for ignition, whilst for propagation t</w:t>
      </w:r>
      <w:r w:rsidR="00591AD9" w:rsidRPr="00591AD9">
        <w:rPr>
          <w:lang w:val="en-GB"/>
        </w:rPr>
        <w:t>he MIE was sought with an accuracy of 2-4% of the corresponding diluted laminar MIE 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5E5F97" w14:paraId="12CF0DEA" w14:textId="77777777" w:rsidTr="005E5F97">
        <w:tc>
          <w:tcPr>
            <w:tcW w:w="4525" w:type="dxa"/>
          </w:tcPr>
          <w:p w14:paraId="7EFB894B" w14:textId="1C1A79CA" w:rsidR="005E5F97" w:rsidRDefault="005E5F97" w:rsidP="00591AD9">
            <w:pPr>
              <w:jc w:val="both"/>
            </w:pPr>
            <w:r>
              <w:rPr>
                <w:noProof/>
              </w:rPr>
              <mc:AlternateContent>
                <mc:Choice Requires="wpg">
                  <w:drawing>
                    <wp:anchor distT="0" distB="0" distL="114300" distR="114300" simplePos="0" relativeHeight="251687936" behindDoc="0" locked="0" layoutInCell="1" allowOverlap="1" wp14:anchorId="3EBEEE02" wp14:editId="7F924880">
                      <wp:simplePos x="0" y="0"/>
                      <wp:positionH relativeFrom="column">
                        <wp:posOffset>581660</wp:posOffset>
                      </wp:positionH>
                      <wp:positionV relativeFrom="paragraph">
                        <wp:posOffset>241300</wp:posOffset>
                      </wp:positionV>
                      <wp:extent cx="1693545" cy="3423920"/>
                      <wp:effectExtent l="0" t="0" r="1905" b="5080"/>
                      <wp:wrapTopAndBottom/>
                      <wp:docPr id="4" name="Group 4"/>
                      <wp:cNvGraphicFramePr/>
                      <a:graphic xmlns:a="http://schemas.openxmlformats.org/drawingml/2006/main">
                        <a:graphicData uri="http://schemas.microsoft.com/office/word/2010/wordprocessingGroup">
                          <wpg:wgp>
                            <wpg:cNvGrpSpPr/>
                            <wpg:grpSpPr>
                              <a:xfrm>
                                <a:off x="0" y="0"/>
                                <a:ext cx="1693545" cy="3423920"/>
                                <a:chOff x="0" y="0"/>
                                <a:chExt cx="1893570" cy="3599815"/>
                              </a:xfrm>
                            </wpg:grpSpPr>
                            <pic:pic xmlns:pic="http://schemas.openxmlformats.org/drawingml/2006/picture">
                              <pic:nvPicPr>
                                <pic:cNvPr id="5" name="Picture 5" descr="H:\Downloads\PhD_17-18\Biogas_Ignition\Paper\Figures\kernel_time_evolution.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570" cy="3599815"/>
                                </a:xfrm>
                                <a:prstGeom prst="rect">
                                  <a:avLst/>
                                </a:prstGeom>
                                <a:noFill/>
                                <a:ln>
                                  <a:noFill/>
                                </a:ln>
                              </pic:spPr>
                            </pic:pic>
                            <wps:wsp>
                              <wps:cNvPr id="6" name="Text Box 2"/>
                              <wps:cNvSpPr txBox="1">
                                <a:spLocks noChangeArrowheads="1"/>
                              </wps:cNvSpPr>
                              <wps:spPr bwMode="auto">
                                <a:xfrm>
                                  <a:off x="589876" y="306475"/>
                                  <a:ext cx="1053264" cy="282939"/>
                                </a:xfrm>
                                <a:prstGeom prst="rect">
                                  <a:avLst/>
                                </a:prstGeom>
                                <a:noFill/>
                                <a:ln w="9525">
                                  <a:noFill/>
                                  <a:miter lim="800000"/>
                                  <a:headEnd/>
                                  <a:tailEnd/>
                                </a:ln>
                              </wps:spPr>
                              <wps:txbx>
                                <w:txbxContent>
                                  <w:p w14:paraId="58A5AF8D" w14:textId="77777777" w:rsidR="002144FC" w:rsidRPr="002144FC" w:rsidRDefault="001203DC" w:rsidP="005E5F97">
                                    <w:pPr>
                                      <w:rPr>
                                        <w:sz w:val="16"/>
                                      </w:rPr>
                                    </w:pPr>
                                    <m:oMathPara>
                                      <m:oMath>
                                        <m:sSub>
                                          <m:sSubPr>
                                            <m:ctrlPr>
                                              <w:rPr>
                                                <w:rFonts w:ascii="Cambria Math" w:hAnsi="Cambria Math"/>
                                                <w:i/>
                                                <w:sz w:val="16"/>
                                              </w:rPr>
                                            </m:ctrlPr>
                                          </m:sSubPr>
                                          <m:e>
                                            <m:r>
                                              <w:rPr>
                                                <w:rFonts w:ascii="Cambria Math" w:hAnsi="Cambria Math"/>
                                                <w:sz w:val="16"/>
                                              </w:rPr>
                                              <m:t>T</m:t>
                                            </m:r>
                                          </m:e>
                                          <m:sub>
                                            <m:r>
                                              <w:rPr>
                                                <w:rFonts w:ascii="Cambria Math" w:hAnsi="Cambria Math"/>
                                                <w:sz w:val="16"/>
                                              </w:rPr>
                                              <m:t>norm</m:t>
                                            </m:r>
                                          </m:sub>
                                        </m:sSub>
                                        <m:r>
                                          <w:rPr>
                                            <w:rFonts w:ascii="Cambria Math" w:hAnsi="Cambria Math"/>
                                            <w:sz w:val="16"/>
                                          </w:rPr>
                                          <m:t>=0.1</m:t>
                                        </m:r>
                                      </m:oMath>
                                    </m:oMathPara>
                                  </w:p>
                                </w:txbxContent>
                              </wps:txbx>
                              <wps:bodyPr rot="0" vert="horz" wrap="square" lIns="91440" tIns="45720" rIns="91440" bIns="45720" anchor="t" anchorCtr="0">
                                <a:noAutofit/>
                              </wps:bodyPr>
                            </wps:wsp>
                            <wps:wsp>
                              <wps:cNvPr id="7" name="Straight Arrow Connector 7"/>
                              <wps:cNvCnPr/>
                              <wps:spPr>
                                <a:xfrm flipH="1" flipV="1">
                                  <a:off x="703385" y="175846"/>
                                  <a:ext cx="308610" cy="1822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8" name="Straight Arrow Connector 8"/>
                              <wps:cNvCnPr/>
                              <wps:spPr>
                                <a:xfrm flipH="1" flipV="1">
                                  <a:off x="617974" y="1029956"/>
                                  <a:ext cx="248920" cy="1244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 name="Straight Arrow Connector 10"/>
                              <wps:cNvCnPr/>
                              <wps:spPr>
                                <a:xfrm flipV="1">
                                  <a:off x="1155560" y="1748413"/>
                                  <a:ext cx="320675" cy="1955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 name="Straight Arrow Connector 21"/>
                              <wps:cNvCnPr/>
                              <wps:spPr>
                                <a:xfrm>
                                  <a:off x="1115367" y="2346290"/>
                                  <a:ext cx="361950" cy="1187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2" name="Text Box 2"/>
                              <wps:cNvSpPr txBox="1">
                                <a:spLocks noChangeArrowheads="1"/>
                              </wps:cNvSpPr>
                              <wps:spPr bwMode="auto">
                                <a:xfrm>
                                  <a:off x="509489" y="1070148"/>
                                  <a:ext cx="981508" cy="308966"/>
                                </a:xfrm>
                                <a:prstGeom prst="rect">
                                  <a:avLst/>
                                </a:prstGeom>
                                <a:noFill/>
                                <a:ln w="9525">
                                  <a:noFill/>
                                  <a:miter lim="800000"/>
                                  <a:headEnd/>
                                  <a:tailEnd/>
                                </a:ln>
                              </wps:spPr>
                              <wps:txbx>
                                <w:txbxContent>
                                  <w:p w14:paraId="0073FC29" w14:textId="77777777" w:rsidR="002144FC" w:rsidRPr="002144FC" w:rsidRDefault="001203DC" w:rsidP="005E5F97">
                                    <w:pPr>
                                      <w:rPr>
                                        <w:sz w:val="16"/>
                                      </w:rPr>
                                    </w:pPr>
                                    <m:oMathPara>
                                      <m:oMath>
                                        <m:sSub>
                                          <m:sSubPr>
                                            <m:ctrlPr>
                                              <w:rPr>
                                                <w:rFonts w:ascii="Cambria Math" w:hAnsi="Cambria Math"/>
                                                <w:i/>
                                                <w:sz w:val="16"/>
                                              </w:rPr>
                                            </m:ctrlPr>
                                          </m:sSubPr>
                                          <m:e>
                                            <m:r>
                                              <w:rPr>
                                                <w:rFonts w:ascii="Cambria Math" w:hAnsi="Cambria Math"/>
                                                <w:sz w:val="16"/>
                                              </w:rPr>
                                              <m:t>T</m:t>
                                            </m:r>
                                          </m:e>
                                          <m:sub>
                                            <m:r>
                                              <w:rPr>
                                                <w:rFonts w:ascii="Cambria Math" w:hAnsi="Cambria Math"/>
                                                <w:sz w:val="16"/>
                                              </w:rPr>
                                              <m:t>norm</m:t>
                                            </m:r>
                                          </m:sub>
                                        </m:sSub>
                                        <m:r>
                                          <w:rPr>
                                            <w:rFonts w:ascii="Cambria Math" w:hAnsi="Cambria Math"/>
                                            <w:sz w:val="16"/>
                                          </w:rPr>
                                          <m:t>=0.3</m:t>
                                        </m:r>
                                      </m:oMath>
                                    </m:oMathPara>
                                  </w:p>
                                </w:txbxContent>
                              </wps:txbx>
                              <wps:bodyPr rot="0" vert="horz" wrap="square" lIns="91440" tIns="45720" rIns="91440" bIns="45720" anchor="t" anchorCtr="0">
                                <a:noAutofit/>
                              </wps:bodyPr>
                            </wps:wsp>
                            <wps:wsp>
                              <wps:cNvPr id="25" name="Text Box 2"/>
                              <wps:cNvSpPr txBox="1">
                                <a:spLocks noChangeArrowheads="1"/>
                              </wps:cNvSpPr>
                              <wps:spPr bwMode="auto">
                                <a:xfrm>
                                  <a:off x="462223" y="1889090"/>
                                  <a:ext cx="949661" cy="238760"/>
                                </a:xfrm>
                                <a:prstGeom prst="rect">
                                  <a:avLst/>
                                </a:prstGeom>
                                <a:noFill/>
                                <a:ln w="9525">
                                  <a:noFill/>
                                  <a:miter lim="800000"/>
                                  <a:headEnd/>
                                  <a:tailEnd/>
                                </a:ln>
                              </wps:spPr>
                              <wps:txbx>
                                <w:txbxContent>
                                  <w:p w14:paraId="3ACA7D16" w14:textId="77777777" w:rsidR="002144FC" w:rsidRPr="002144FC" w:rsidRDefault="001203DC" w:rsidP="005E5F97">
                                    <w:pPr>
                                      <w:rPr>
                                        <w:sz w:val="16"/>
                                      </w:rPr>
                                    </w:pPr>
                                    <m:oMathPara>
                                      <m:oMath>
                                        <m:sSub>
                                          <m:sSubPr>
                                            <m:ctrlPr>
                                              <w:rPr>
                                                <w:rFonts w:ascii="Cambria Math" w:hAnsi="Cambria Math"/>
                                                <w:i/>
                                                <w:sz w:val="16"/>
                                              </w:rPr>
                                            </m:ctrlPr>
                                          </m:sSubPr>
                                          <m:e>
                                            <m:r>
                                              <w:rPr>
                                                <w:rFonts w:ascii="Cambria Math" w:hAnsi="Cambria Math"/>
                                                <w:sz w:val="16"/>
                                              </w:rPr>
                                              <m:t>T</m:t>
                                            </m:r>
                                          </m:e>
                                          <m:sub>
                                            <m:r>
                                              <w:rPr>
                                                <w:rFonts w:ascii="Cambria Math" w:hAnsi="Cambria Math"/>
                                                <w:sz w:val="16"/>
                                              </w:rPr>
                                              <m:t>norm</m:t>
                                            </m:r>
                                          </m:sub>
                                        </m:sSub>
                                        <m:r>
                                          <w:rPr>
                                            <w:rFonts w:ascii="Cambria Math" w:hAnsi="Cambria Math"/>
                                            <w:sz w:val="16"/>
                                          </w:rPr>
                                          <m:t>=0.5</m:t>
                                        </m:r>
                                      </m:oMath>
                                    </m:oMathPara>
                                  </w:p>
                                </w:txbxContent>
                              </wps:txbx>
                              <wps:bodyPr rot="0" vert="horz" wrap="square" lIns="91440" tIns="45720" rIns="91440" bIns="45720" anchor="t" anchorCtr="0">
                                <a:noAutofit/>
                              </wps:bodyPr>
                            </wps:wsp>
                            <wps:wsp>
                              <wps:cNvPr id="26" name="Text Box 2"/>
                              <wps:cNvSpPr txBox="1">
                                <a:spLocks noChangeArrowheads="1"/>
                              </wps:cNvSpPr>
                              <wps:spPr bwMode="auto">
                                <a:xfrm>
                                  <a:off x="675516" y="2125225"/>
                                  <a:ext cx="944351" cy="278211"/>
                                </a:xfrm>
                                <a:prstGeom prst="rect">
                                  <a:avLst/>
                                </a:prstGeom>
                                <a:noFill/>
                                <a:ln w="9525">
                                  <a:noFill/>
                                  <a:miter lim="800000"/>
                                  <a:headEnd/>
                                  <a:tailEnd/>
                                </a:ln>
                              </wps:spPr>
                              <wps:txbx>
                                <w:txbxContent>
                                  <w:p w14:paraId="3DB0EB5D" w14:textId="77777777" w:rsidR="002144FC" w:rsidRPr="002144FC" w:rsidRDefault="001203DC" w:rsidP="005E5F97">
                                    <w:pPr>
                                      <w:rPr>
                                        <w:sz w:val="16"/>
                                      </w:rPr>
                                    </w:pPr>
                                    <m:oMathPara>
                                      <m:oMath>
                                        <m:sSub>
                                          <m:sSubPr>
                                            <m:ctrlPr>
                                              <w:rPr>
                                                <w:rFonts w:ascii="Cambria Math" w:hAnsi="Cambria Math"/>
                                                <w:i/>
                                                <w:sz w:val="16"/>
                                              </w:rPr>
                                            </m:ctrlPr>
                                          </m:sSubPr>
                                          <m:e>
                                            <m:r>
                                              <w:rPr>
                                                <w:rFonts w:ascii="Cambria Math" w:hAnsi="Cambria Math"/>
                                                <w:sz w:val="16"/>
                                              </w:rPr>
                                              <m:t>T</m:t>
                                            </m:r>
                                          </m:e>
                                          <m:sub>
                                            <m:r>
                                              <w:rPr>
                                                <w:rFonts w:ascii="Cambria Math" w:hAnsi="Cambria Math"/>
                                                <w:sz w:val="16"/>
                                              </w:rPr>
                                              <m:t>norm</m:t>
                                            </m:r>
                                          </m:sub>
                                        </m:sSub>
                                        <m:r>
                                          <w:rPr>
                                            <w:rFonts w:ascii="Cambria Math" w:hAnsi="Cambria Math"/>
                                            <w:sz w:val="16"/>
                                          </w:rPr>
                                          <m:t>=1.0</m:t>
                                        </m:r>
                                      </m:oMath>
                                    </m:oMathPara>
                                  </w:p>
                                </w:txbxContent>
                              </wps:txbx>
                              <wps:bodyPr rot="0" vert="horz" wrap="square" lIns="91440" tIns="45720" rIns="91440" bIns="45720" anchor="t" anchorCtr="0">
                                <a:noAutofit/>
                              </wps:bodyPr>
                            </wps:wsp>
                            <wps:wsp>
                              <wps:cNvPr id="234" name="Straight Arrow Connector 234"/>
                              <wps:cNvCnPr/>
                              <wps:spPr>
                                <a:xfrm flipH="1">
                                  <a:off x="653143" y="3039626"/>
                                  <a:ext cx="320040" cy="1974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35" name="Text Box 2"/>
                              <wps:cNvSpPr txBox="1">
                                <a:spLocks noChangeArrowheads="1"/>
                              </wps:cNvSpPr>
                              <wps:spPr bwMode="auto">
                                <a:xfrm>
                                  <a:off x="767921" y="2755344"/>
                                  <a:ext cx="1062355" cy="511175"/>
                                </a:xfrm>
                                <a:prstGeom prst="rect">
                                  <a:avLst/>
                                </a:prstGeom>
                                <a:noFill/>
                                <a:ln w="9525">
                                  <a:noFill/>
                                  <a:miter lim="800000"/>
                                  <a:headEnd/>
                                  <a:tailEnd/>
                                </a:ln>
                              </wps:spPr>
                              <wps:txbx>
                                <w:txbxContent>
                                  <w:p w14:paraId="512B87A4" w14:textId="77777777" w:rsidR="002144FC" w:rsidRPr="002144FC" w:rsidRDefault="002144FC" w:rsidP="005E5F97">
                                    <w:pPr>
                                      <w:rPr>
                                        <w:sz w:val="14"/>
                                        <w:szCs w:val="18"/>
                                      </w:rPr>
                                    </w:pPr>
                                    <w:r w:rsidRPr="002144FC">
                                      <w:rPr>
                                        <w:sz w:val="14"/>
                                        <w:szCs w:val="18"/>
                                      </w:rPr>
                                      <w:t>Energy deposition region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EEE02" id="Group 4" o:spid="_x0000_s1026" style="position:absolute;left:0;text-align:left;margin-left:45.8pt;margin-top:19pt;width:133.35pt;height:269.6pt;z-index:251687936;mso-width-relative:margin;mso-height-relative:margin" coordsize="18935,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8935;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">
                        <v:imagedata r:id="rId12" o:title="kernel_time_evolution"/>
                      </v:shape>
                      <v:shapetype id="_x0000_t202" coordsize="21600,21600" o:spt="202" path="m,l,21600r21600,l21600,xe">
                        <v:stroke joinstyle="miter"/>
                        <v:path gradientshapeok="t" o:connecttype="rect"/>
                      </v:shapetype>
                      <v:shape id="Text Box 2" o:spid="_x0000_s1028" type="#_x0000_t202" style="position:absolute;left:5898;top:3064;width:10533;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8A5AF8D" w14:textId="77777777" w:rsidR="002144FC" w:rsidRPr="002144FC" w:rsidRDefault="002144FC" w:rsidP="005E5F97">
                              <w:pPr>
                                <w:rPr>
                                  <w:sz w:val="16"/>
                                </w:rPr>
                              </w:pPr>
                              <m:oMathPara>
                                <m:oMath>
                                  <m:sSub>
                                    <m:sSubPr>
                                      <m:ctrlPr>
                                        <w:rPr>
                                          <w:rFonts w:ascii="Cambria Math" w:hAnsi="Cambria Math"/>
                                          <w:i/>
                                          <w:sz w:val="16"/>
                                        </w:rPr>
                                      </m:ctrlPr>
                                    </m:sSubPr>
                                    <m:e>
                                      <m:r>
                                        <w:rPr>
                                          <w:rFonts w:ascii="Cambria Math" w:hAnsi="Cambria Math"/>
                                          <w:sz w:val="16"/>
                                        </w:rPr>
                                        <m:t>T</m:t>
                                      </m:r>
                                    </m:e>
                                    <m:sub>
                                      <m:r>
                                        <w:rPr>
                                          <w:rFonts w:ascii="Cambria Math" w:hAnsi="Cambria Math"/>
                                          <w:sz w:val="16"/>
                                        </w:rPr>
                                        <m:t>norm</m:t>
                                      </m:r>
                                    </m:sub>
                                  </m:sSub>
                                  <m:r>
                                    <w:rPr>
                                      <w:rFonts w:ascii="Cambria Math" w:hAnsi="Cambria Math"/>
                                      <w:sz w:val="16"/>
                                    </w:rPr>
                                    <m:t>=0.1</m:t>
                                  </m:r>
                                </m:oMath>
                              </m:oMathPara>
                            </w:p>
                          </w:txbxContent>
                        </v:textbox>
                      </v:shape>
                      <v:shapetype id="_x0000_t32" coordsize="21600,21600" o:spt="32" o:oned="t" path="m,l21600,21600e" filled="f">
                        <v:path arrowok="t" fillok="f" o:connecttype="none"/>
                        <o:lock v:ext="edit" shapetype="t"/>
                      </v:shapetype>
                      <v:shape id="Straight Arrow Connector 7" o:spid="_x0000_s1029" type="#_x0000_t32" style="position:absolute;left:7033;top:1758;width:3086;height:18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">
                        <v:stroke endarrow="block"/>
                      </v:shape>
                      <v:shape id="Straight Arrow Connector 8" o:spid="_x0000_s1030" type="#_x0000_t32" style="position:absolute;left:6179;top:10299;width:2489;height:12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">
                        <v:stroke endarrow="block"/>
                      </v:shape>
                      <v:shape id="Straight Arrow Connector 10" o:spid="_x0000_s1031" type="#_x0000_t32" style="position:absolute;left:11555;top:17484;width:3207;height:19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">
                        <v:stroke endarrow="block"/>
                      </v:shape>
                      <v:shape id="Straight Arrow Connector 21" o:spid="_x0000_s1032" type="#_x0000_t32" style="position:absolute;left:11153;top:23462;width:3620;height:1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Text Box 2" o:spid="_x0000_s1033" type="#_x0000_t202" style="position:absolute;left:5094;top:10701;width:9815;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073FC29" w14:textId="77777777" w:rsidR="002144FC" w:rsidRPr="002144FC" w:rsidRDefault="002144FC" w:rsidP="005E5F97">
                              <w:pPr>
                                <w:rPr>
                                  <w:sz w:val="16"/>
                                </w:rPr>
                              </w:pPr>
                              <m:oMathPara>
                                <m:oMath>
                                  <m:sSub>
                                    <m:sSubPr>
                                      <m:ctrlPr>
                                        <w:rPr>
                                          <w:rFonts w:ascii="Cambria Math" w:hAnsi="Cambria Math"/>
                                          <w:i/>
                                          <w:sz w:val="16"/>
                                        </w:rPr>
                                      </m:ctrlPr>
                                    </m:sSubPr>
                                    <m:e>
                                      <m:r>
                                        <w:rPr>
                                          <w:rFonts w:ascii="Cambria Math" w:hAnsi="Cambria Math"/>
                                          <w:sz w:val="16"/>
                                        </w:rPr>
                                        <m:t>T</m:t>
                                      </m:r>
                                    </m:e>
                                    <m:sub>
                                      <m:r>
                                        <w:rPr>
                                          <w:rFonts w:ascii="Cambria Math" w:hAnsi="Cambria Math"/>
                                          <w:sz w:val="16"/>
                                        </w:rPr>
                                        <m:t>norm</m:t>
                                      </m:r>
                                    </m:sub>
                                  </m:sSub>
                                  <m:r>
                                    <w:rPr>
                                      <w:rFonts w:ascii="Cambria Math" w:hAnsi="Cambria Math"/>
                                      <w:sz w:val="16"/>
                                    </w:rPr>
                                    <m:t>=0.3</m:t>
                                  </m:r>
                                </m:oMath>
                              </m:oMathPara>
                            </w:p>
                          </w:txbxContent>
                        </v:textbox>
                      </v:shape>
                      <v:shape id="Text Box 2" o:spid="_x0000_s1034" type="#_x0000_t202" style="position:absolute;left:4622;top:18890;width:949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ACA7D16" w14:textId="77777777" w:rsidR="002144FC" w:rsidRPr="002144FC" w:rsidRDefault="002144FC" w:rsidP="005E5F97">
                              <w:pPr>
                                <w:rPr>
                                  <w:sz w:val="16"/>
                                </w:rPr>
                              </w:pPr>
                              <m:oMathPara>
                                <m:oMath>
                                  <m:sSub>
                                    <m:sSubPr>
                                      <m:ctrlPr>
                                        <w:rPr>
                                          <w:rFonts w:ascii="Cambria Math" w:hAnsi="Cambria Math"/>
                                          <w:i/>
                                          <w:sz w:val="16"/>
                                        </w:rPr>
                                      </m:ctrlPr>
                                    </m:sSubPr>
                                    <m:e>
                                      <m:r>
                                        <w:rPr>
                                          <w:rFonts w:ascii="Cambria Math" w:hAnsi="Cambria Math"/>
                                          <w:sz w:val="16"/>
                                        </w:rPr>
                                        <m:t>T</m:t>
                                      </m:r>
                                    </m:e>
                                    <m:sub>
                                      <m:r>
                                        <w:rPr>
                                          <w:rFonts w:ascii="Cambria Math" w:hAnsi="Cambria Math"/>
                                          <w:sz w:val="16"/>
                                        </w:rPr>
                                        <m:t>norm</m:t>
                                      </m:r>
                                    </m:sub>
                                  </m:sSub>
                                  <m:r>
                                    <w:rPr>
                                      <w:rFonts w:ascii="Cambria Math" w:hAnsi="Cambria Math"/>
                                      <w:sz w:val="16"/>
                                    </w:rPr>
                                    <m:t>=0.5</m:t>
                                  </m:r>
                                </m:oMath>
                              </m:oMathPara>
                            </w:p>
                          </w:txbxContent>
                        </v:textbox>
                      </v:shape>
                      <v:shape id="Text Box 2" o:spid="_x0000_s1035" type="#_x0000_t202" style="position:absolute;left:6755;top:21252;width:9443;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DB0EB5D" w14:textId="77777777" w:rsidR="002144FC" w:rsidRPr="002144FC" w:rsidRDefault="002144FC" w:rsidP="005E5F97">
                              <w:pPr>
                                <w:rPr>
                                  <w:sz w:val="16"/>
                                </w:rPr>
                              </w:pPr>
                              <m:oMathPara>
                                <m:oMath>
                                  <m:sSub>
                                    <m:sSubPr>
                                      <m:ctrlPr>
                                        <w:rPr>
                                          <w:rFonts w:ascii="Cambria Math" w:hAnsi="Cambria Math"/>
                                          <w:i/>
                                          <w:sz w:val="16"/>
                                        </w:rPr>
                                      </m:ctrlPr>
                                    </m:sSubPr>
                                    <m:e>
                                      <m:r>
                                        <w:rPr>
                                          <w:rFonts w:ascii="Cambria Math" w:hAnsi="Cambria Math"/>
                                          <w:sz w:val="16"/>
                                        </w:rPr>
                                        <m:t>T</m:t>
                                      </m:r>
                                    </m:e>
                                    <m:sub>
                                      <m:r>
                                        <w:rPr>
                                          <w:rFonts w:ascii="Cambria Math" w:hAnsi="Cambria Math"/>
                                          <w:sz w:val="16"/>
                                        </w:rPr>
                                        <m:t>norm</m:t>
                                      </m:r>
                                    </m:sub>
                                  </m:sSub>
                                  <m:r>
                                    <w:rPr>
                                      <w:rFonts w:ascii="Cambria Math" w:hAnsi="Cambria Math"/>
                                      <w:sz w:val="16"/>
                                    </w:rPr>
                                    <m:t>=1.0</m:t>
                                  </m:r>
                                </m:oMath>
                              </m:oMathPara>
                            </w:p>
                          </w:txbxContent>
                        </v:textbox>
                      </v:shape>
                      <v:shape id="Straight Arrow Connector 234" o:spid="_x0000_s1036" type="#_x0000_t32" style="position:absolute;left:6531;top:30396;width:3200;height:1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">
                        <v:stroke endarrow="block"/>
                      </v:shape>
                      <v:shape id="Text Box 2" o:spid="_x0000_s1037" type="#_x0000_t202" style="position:absolute;left:7679;top:27553;width:10623;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12B87A4" w14:textId="77777777" w:rsidR="002144FC" w:rsidRPr="002144FC" w:rsidRDefault="002144FC" w:rsidP="005E5F97">
                              <w:pPr>
                                <w:rPr>
                                  <w:sz w:val="14"/>
                                  <w:szCs w:val="18"/>
                                </w:rPr>
                              </w:pPr>
                              <w:r w:rsidRPr="002144FC">
                                <w:rPr>
                                  <w:sz w:val="14"/>
                                  <w:szCs w:val="18"/>
                                </w:rPr>
                                <w:t>Energy deposition region</w:t>
                              </w:r>
                            </w:p>
                          </w:txbxContent>
                        </v:textbox>
                      </v:shape>
                      <w10:wrap type="topAndBottom"/>
                    </v:group>
                  </w:pict>
                </mc:Fallback>
              </mc:AlternateContent>
            </w:r>
          </w:p>
        </w:tc>
      </w:tr>
      <w:tr w:rsidR="005E5F97" w14:paraId="6A0EA970" w14:textId="77777777" w:rsidTr="005E5F97">
        <w:tc>
          <w:tcPr>
            <w:tcW w:w="4525" w:type="dxa"/>
          </w:tcPr>
          <w:p w14:paraId="2C5593AA" w14:textId="73D62C2A" w:rsidR="005E5F97" w:rsidRPr="005E5F97" w:rsidRDefault="005E5F97" w:rsidP="006264F6">
            <w:pPr>
              <w:spacing w:before="60"/>
              <w:jc w:val="both"/>
              <w:rPr>
                <w:lang w:val="en-GB"/>
              </w:rPr>
            </w:pPr>
            <w:r w:rsidRPr="00CA47E5">
              <w:rPr>
                <w:b/>
                <w:lang w:val="en-GB"/>
              </w:rPr>
              <w:t>Figure 4.</w:t>
            </w:r>
            <w:r>
              <w:rPr>
                <w:lang w:val="en-GB"/>
              </w:rPr>
              <w:t xml:space="preserve"> </w:t>
            </w:r>
            <w:r w:rsidRPr="000B09DF">
              <w:t xml:space="preserve">Isosurfaces of (grey) </w:t>
            </w:r>
            <m:oMath>
              <m:sSub>
                <m:sSubPr>
                  <m:ctrlPr>
                    <w:rPr>
                      <w:rFonts w:ascii="Cambria Math" w:hAnsi="Cambria Math"/>
                      <w:i/>
                    </w:rPr>
                  </m:ctrlPr>
                </m:sSubPr>
                <m:e>
                  <m:r>
                    <w:rPr>
                      <w:rFonts w:ascii="Cambria Math" w:hAnsi="Cambria Math"/>
                    </w:rPr>
                    <m:t>T</m:t>
                  </m:r>
                </m:e>
                <m:sub>
                  <m:r>
                    <w:rPr>
                      <w:rFonts w:ascii="Cambria Math" w:hAnsi="Cambria Math"/>
                    </w:rPr>
                    <m:t>norm</m:t>
                  </m:r>
                </m:sub>
              </m:sSub>
              <m:r>
                <m:rPr>
                  <m:sty m:val="p"/>
                </m:rPr>
                <w:rPr>
                  <w:rFonts w:ascii="Cambria Math" w:hAnsi="Cambria Math"/>
                </w:rPr>
                <m:t>=0.1</m:t>
              </m:r>
            </m:oMath>
            <w:r w:rsidRPr="000B09DF">
              <w:t xml:space="preserve">, (green) </w:t>
            </w:r>
            <m:oMath>
              <m:r>
                <m:rPr>
                  <m:sty m:val="p"/>
                </m:rPr>
                <w:rPr>
                  <w:rFonts w:ascii="Cambria Math" w:hAnsi="Cambria Math"/>
                </w:rPr>
                <m:t>0.3</m:t>
              </m:r>
            </m:oMath>
            <w:r w:rsidRPr="000B09DF">
              <w:t>, (orange)</w:t>
            </w:r>
            <w:r>
              <w:t>,</w:t>
            </w:r>
            <w:r w:rsidRPr="000B09DF">
              <w:t xml:space="preserve"> </w:t>
            </w:r>
            <m:oMath>
              <m:r>
                <m:rPr>
                  <m:sty m:val="p"/>
                </m:rPr>
                <w:rPr>
                  <w:rFonts w:ascii="Cambria Math" w:hAnsi="Cambria Math"/>
                </w:rPr>
                <m:t>0.5</m:t>
              </m:r>
            </m:oMath>
            <w:r w:rsidRPr="000B09DF">
              <w:t xml:space="preserve"> and (red) </w:t>
            </w:r>
            <m:oMath>
              <m:r>
                <m:rPr>
                  <m:sty m:val="p"/>
                </m:rPr>
                <w:rPr>
                  <w:rFonts w:ascii="Cambria Math" w:hAnsi="Cambria Math"/>
                </w:rPr>
                <m:t>1.0</m:t>
              </m:r>
            </m:oMath>
            <w:r w:rsidRPr="000B09DF">
              <w:t xml:space="preserve"> with the energy deposition region indicated by the translucent red sphere, obtained for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i</m:t>
                  </m:r>
                </m:sub>
              </m:sSub>
            </m:oMath>
            <w:r w:rsidRPr="000B09DF">
              <w:t xml:space="preserve"> with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ψ</m:t>
                  </m:r>
                </m:sup>
              </m:sSubSup>
              <m:r>
                <m:rPr>
                  <m:sty m:val="p"/>
                </m:rPr>
                <w:rPr>
                  <w:rFonts w:ascii="Cambria Math" w:hAnsi="Cambria Math"/>
                </w:rPr>
                <m:t>≈10.50</m:t>
              </m:r>
            </m:oMath>
            <w:r w:rsidRPr="000B09DF">
              <w:t xml:space="preserve"> for </w:t>
            </w:r>
            <m:oMath>
              <m:sSup>
                <m:sSupPr>
                  <m:ctrlPr>
                    <w:rPr>
                      <w:rFonts w:ascii="Cambria Math" w:hAnsi="Cambria Math"/>
                    </w:rPr>
                  </m:ctrlPr>
                </m:sSupPr>
                <m:e>
                  <m:r>
                    <w:rPr>
                      <w:rFonts w:ascii="Cambria Math" w:hAnsi="Cambria Math"/>
                    </w:rPr>
                    <m:t>ψ</m:t>
                  </m:r>
                </m:e>
                <m:sup>
                  <m:r>
                    <m:rPr>
                      <m:sty m:val="p"/>
                    </m:rPr>
                    <w:rPr>
                      <w:rFonts w:ascii="Cambria Math" w:hAnsi="Cambria Math"/>
                    </w:rPr>
                    <m:t>u</m:t>
                  </m:r>
                </m:sup>
              </m:sSup>
              <m:r>
                <m:rPr>
                  <m:sty m:val="p"/>
                </m:rPr>
                <w:rPr>
                  <w:rFonts w:ascii="Cambria Math" w:hAnsi="Cambria Math"/>
                </w:rPr>
                <m:t>=0.025</m:t>
              </m:r>
            </m:oMath>
            <w:r w:rsidRPr="000B09DF">
              <w:t xml:space="preserve"> (left column) and </w:t>
            </w:r>
            <m:oMath>
              <m:sSup>
                <m:sSupPr>
                  <m:ctrlPr>
                    <w:rPr>
                      <w:rFonts w:ascii="Cambria Math" w:hAnsi="Cambria Math"/>
                      <w:i/>
                    </w:rPr>
                  </m:ctrlPr>
                </m:sSupPr>
                <m:e>
                  <m:r>
                    <w:rPr>
                      <w:rFonts w:ascii="Cambria Math" w:hAnsi="Cambria Math"/>
                    </w:rPr>
                    <m:t>ψ</m:t>
                  </m:r>
                </m:e>
                <m:sup>
                  <m:r>
                    <w:rPr>
                      <w:rFonts w:ascii="Cambria Math" w:hAnsi="Cambria Math"/>
                    </w:rPr>
                    <m:t>u</m:t>
                  </m:r>
                </m:sup>
              </m:sSup>
              <m:r>
                <m:rPr>
                  <m:sty m:val="p"/>
                </m:rPr>
                <w:rPr>
                  <w:rFonts w:ascii="Cambria Math" w:hAnsi="Cambria Math"/>
                </w:rPr>
                <m:t>=0.10</m:t>
              </m:r>
            </m:oMath>
            <w:r w:rsidRPr="000B09DF">
              <w:t xml:space="preserve"> (right column). Kernels are shown at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sp</m:t>
                  </m:r>
                </m:sub>
              </m:sSub>
              <m:r>
                <m:rPr>
                  <m:sty m:val="p"/>
                </m:rPr>
                <w:rPr>
                  <w:rFonts w:ascii="Cambria Math" w:hAnsi="Cambria Math"/>
                </w:rPr>
                <m:t>=0.5, 1.0, 1.5, 2.0, 2.5</m:t>
              </m:r>
            </m:oMath>
            <w:r w:rsidRPr="000B09DF">
              <w:t xml:space="preserve"> (top to bottom).  </w:t>
            </w:r>
          </w:p>
        </w:tc>
      </w:tr>
    </w:tbl>
    <w:p w14:paraId="76365696" w14:textId="77777777" w:rsidR="00855416" w:rsidRDefault="00855416" w:rsidP="00591AD9">
      <w:pPr>
        <w:jc w:val="both"/>
      </w:pPr>
    </w:p>
    <w:p w14:paraId="6CCD8E5A" w14:textId="53564194" w:rsidR="00C26648" w:rsidRDefault="00C26648" w:rsidP="00C26648">
      <w:pPr>
        <w:pStyle w:val="Heading1"/>
      </w:pPr>
      <w:r>
        <w:t xml:space="preserve">Results </w:t>
      </w:r>
      <w:r w:rsidR="0044152B">
        <w:t>and Discussion</w:t>
      </w:r>
    </w:p>
    <w:p w14:paraId="2D401609" w14:textId="19C73D36" w:rsidR="00CA7D2A" w:rsidRPr="0087343A" w:rsidRDefault="00D85016" w:rsidP="00EF32A8">
      <w:pPr>
        <w:ind w:firstLine="360"/>
        <w:jc w:val="both"/>
      </w:pPr>
      <w:r w:rsidRPr="00EF32A8">
        <w:rPr>
          <w:lang w:val="en-GB"/>
        </w:rPr>
        <w:t>To understand the effect that varying levels off dilution have on the ignition phenomenon, it is instructive to</w:t>
      </w:r>
      <w:r w:rsidR="000D419D" w:rsidRPr="00EF32A8">
        <w:rPr>
          <w:lang w:val="en-GB"/>
        </w:rPr>
        <w:t xml:space="preserve"> </w:t>
      </w:r>
      <w:r w:rsidR="0044152B">
        <w:rPr>
          <w:lang w:val="en-GB"/>
        </w:rPr>
        <w:t xml:space="preserve">examine </w:t>
      </w:r>
      <w:r w:rsidR="00A93054" w:rsidRPr="00EF32A8">
        <w:rPr>
          <w:lang w:val="en-GB"/>
        </w:rPr>
        <w:t>t</w:t>
      </w:r>
      <w:r w:rsidRPr="00EF32A8">
        <w:rPr>
          <w:lang w:val="en-GB"/>
        </w:rPr>
        <w:t xml:space="preserve">he temperature profiles under laminar conditions </w:t>
      </w:r>
      <w:r w:rsidR="00A93054" w:rsidRPr="00EF32A8">
        <w:rPr>
          <w:lang w:val="en-GB"/>
        </w:rPr>
        <w:t xml:space="preserve">across </w:t>
      </w:r>
      <w:r w:rsidRPr="00EF32A8">
        <w:rPr>
          <w:lang w:val="en-GB"/>
        </w:rPr>
        <w:t>the</w:t>
      </w:r>
      <w:r w:rsidR="009B487B" w:rsidRPr="00EF32A8">
        <w:rPr>
          <w:lang w:val="en-GB"/>
        </w:rPr>
        <w:t xml:space="preserve"> different</w:t>
      </w:r>
      <w:r w:rsidRPr="00EF32A8">
        <w:rPr>
          <w:lang w:val="en-GB"/>
        </w:rPr>
        <w:t xml:space="preserve"> dilution level</w:t>
      </w:r>
      <w:r w:rsidR="009B487B" w:rsidRPr="00EF32A8">
        <w:rPr>
          <w:lang w:val="en-GB"/>
        </w:rPr>
        <w:t>s</w:t>
      </w:r>
      <w:r w:rsidR="00A93054" w:rsidRPr="00EF32A8">
        <w:rPr>
          <w:lang w:val="en-GB"/>
        </w:rPr>
        <w:t xml:space="preserve"> investigated</w:t>
      </w:r>
      <w:r w:rsidR="002E2024" w:rsidRPr="00EF32A8">
        <w:rPr>
          <w:lang w:val="en-GB"/>
        </w:rPr>
        <w:t>.</w:t>
      </w:r>
      <w:r w:rsidR="000D419D" w:rsidRPr="00EF32A8">
        <w:rPr>
          <w:lang w:val="en-GB"/>
        </w:rPr>
        <w:t xml:space="preserve"> </w:t>
      </w:r>
      <w:r w:rsidR="00875C50">
        <w:rPr>
          <w:lang w:val="en-GB"/>
        </w:rPr>
        <w:t>To illustrate</w:t>
      </w:r>
      <w:r w:rsidR="002E2024" w:rsidRPr="00EF32A8">
        <w:rPr>
          <w:lang w:val="en-GB"/>
        </w:rPr>
        <w:t xml:space="preserve"> the effects of increasing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oMath>
      <w:r w:rsidR="002E2024" w:rsidRPr="00EF32A8">
        <w:rPr>
          <w:lang w:val="en-GB"/>
        </w:rPr>
        <w:t xml:space="preserve">, </w:t>
      </w:r>
      <w:r w:rsidR="00875C50">
        <w:rPr>
          <w:lang w:val="en-GB"/>
        </w:rPr>
        <w:t xml:space="preserve">the temporal evolutions of the maximum value of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r>
          <m:rPr>
            <m:sty m:val="p"/>
          </m:rPr>
          <w:rPr>
            <w:rFonts w:ascii="Cambria Math" w:hAnsi="Cambria Math"/>
            <w:lang w:val="en-GB"/>
          </w:rPr>
          <m:t>=(</m:t>
        </m:r>
        <m:acc>
          <m:accPr>
            <m:ctrlPr>
              <w:rPr>
                <w:rFonts w:ascii="Cambria Math" w:hAnsi="Cambria Math"/>
                <w:i/>
                <w:lang w:val="en-GB"/>
              </w:rPr>
            </m:ctrlPr>
          </m:accPr>
          <m:e>
            <m:r>
              <w:rPr>
                <w:rFonts w:ascii="Cambria Math" w:hAnsi="Cambria Math"/>
                <w:lang w:val="en-GB"/>
              </w:rPr>
              <m:t>T</m:t>
            </m:r>
          </m:e>
        </m:acc>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r>
          <w:rPr>
            <w:rFonts w:ascii="Cambria Math" w:hAnsi="Cambria Math"/>
            <w:lang w:val="en-GB"/>
          </w:rPr>
          <m:t>)</m:t>
        </m:r>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T</m:t>
            </m:r>
          </m:e>
          <m:sub>
            <m:r>
              <w:rPr>
                <w:rFonts w:ascii="Cambria Math" w:hAnsi="Cambria Math"/>
                <w:lang w:val="en-GB"/>
              </w:rPr>
              <m:t>ad</m:t>
            </m:r>
          </m:sub>
          <m:sup>
            <m:r>
              <w:rPr>
                <w:rFonts w:ascii="Cambria Math" w:hAnsi="Cambria Math"/>
                <w:lang w:val="en-GB"/>
              </w:rPr>
              <m:t>ψ</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r>
          <w:rPr>
            <w:rFonts w:ascii="Cambria Math" w:hAnsi="Cambria Math"/>
            <w:lang w:val="en-GB"/>
          </w:rPr>
          <m:t>)</m:t>
        </m:r>
      </m:oMath>
      <w:r w:rsidR="00875C50">
        <w:rPr>
          <w:lang w:val="en-GB"/>
        </w:rPr>
        <w:t xml:space="preserve"> </w:t>
      </w:r>
      <w:r w:rsidR="00875C50" w:rsidRPr="00EF32A8">
        <w:rPr>
          <w:lang w:val="en-GB"/>
        </w:rPr>
        <w:t xml:space="preserve">under laminar conditions </w:t>
      </w:r>
      <w:r w:rsidR="00875C50">
        <w:rPr>
          <w:lang w:val="en-GB"/>
        </w:rPr>
        <w:t xml:space="preserve">for </w:t>
      </w:r>
      <w:r w:rsidR="00875C50" w:rsidRPr="00EF32A8">
        <w:rPr>
          <w:lang w:val="en-GB"/>
        </w:rPr>
        <w:t xml:space="preserve">three dilution percentages </w:t>
      </w:r>
      <w:r w:rsidR="00875C50">
        <w:rPr>
          <w:lang w:val="en-GB"/>
        </w:rPr>
        <w:t>are shown</w:t>
      </w:r>
      <w:r w:rsidR="00855416">
        <w:rPr>
          <w:lang w:val="en-GB"/>
        </w:rPr>
        <w:t xml:space="preserve"> in Fig. 2</w:t>
      </w:r>
      <w:r w:rsidR="00875C50">
        <w:rPr>
          <w:lang w:val="en-GB"/>
        </w:rPr>
        <w:t xml:space="preserve"> for an input ignition energy which</w:t>
      </w:r>
      <w:r w:rsidR="00855416">
        <w:rPr>
          <w:lang w:val="en-GB"/>
        </w:rPr>
        <w:t xml:space="preserve"> is the MIE for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w:rPr>
            <w:rFonts w:ascii="Cambria Math" w:hAnsi="Cambria Math"/>
            <w:lang w:val="en-GB"/>
          </w:rPr>
          <m:t>=0.025</m:t>
        </m:r>
      </m:oMath>
      <w:r w:rsidR="00875C50">
        <w:rPr>
          <w:lang w:val="en-GB"/>
        </w:rPr>
        <w:t xml:space="preserve"> </w:t>
      </w:r>
      <w:r w:rsidRPr="00EF32A8">
        <w:rPr>
          <w:lang w:val="en-GB"/>
        </w:rPr>
        <w:t xml:space="preserve">An increase of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oMath>
      <w:r w:rsidRPr="00EF32A8">
        <w:rPr>
          <w:lang w:val="en-GB"/>
        </w:rPr>
        <w:t xml:space="preserve"> leads to a</w:t>
      </w:r>
      <w:r w:rsidR="00855416">
        <w:rPr>
          <w:lang w:val="en-GB"/>
        </w:rPr>
        <w:t xml:space="preserve"> decrease in the maximum value of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oMath>
      <w:r w:rsidR="009B487B" w:rsidRPr="00EF32A8">
        <w:rPr>
          <w:lang w:val="en-GB"/>
        </w:rPr>
        <w:t xml:space="preserve">. </w:t>
      </w:r>
      <w:r w:rsidR="00855416">
        <w:rPr>
          <w:lang w:val="en-GB"/>
        </w:rPr>
        <w:t xml:space="preserve">It can be seen from Fig. 2 that thermal runaway takes place only </w:t>
      </w:r>
      <w:r w:rsidR="002E2024" w:rsidRPr="00EF32A8">
        <w:rPr>
          <w:lang w:val="en-GB"/>
        </w:rPr>
        <w:t xml:space="preserve">for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m:t>
        </m:r>
      </m:oMath>
      <w:r w:rsidR="002E2024" w:rsidRPr="00EF32A8">
        <w:rPr>
          <w:lang w:val="en-GB"/>
        </w:rPr>
        <w:t xml:space="preserve">, </w:t>
      </w:r>
      <w:r w:rsidR="00855416">
        <w:rPr>
          <w:lang w:val="en-GB"/>
        </w:rPr>
        <w:t xml:space="preserve">and </w:t>
      </w:r>
      <w:r w:rsidR="002E2024" w:rsidRPr="00EF32A8">
        <w:rPr>
          <w:lang w:val="en-GB"/>
        </w:rPr>
        <w:t>the</w:t>
      </w:r>
      <w:r w:rsidR="00855416">
        <w:rPr>
          <w:lang w:val="en-GB"/>
        </w:rPr>
        <w:t xml:space="preserve"> maximum value of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oMath>
      <w:r w:rsidR="002E2024" w:rsidRPr="00EF32A8">
        <w:rPr>
          <w:lang w:val="en-GB"/>
        </w:rPr>
        <w:t xml:space="preserve"> surpasses its </w:t>
      </w:r>
      <w:r w:rsidR="00855416">
        <w:rPr>
          <w:lang w:val="en-GB"/>
        </w:rPr>
        <w:t xml:space="preserve">value   corresponding to the </w:t>
      </w:r>
      <w:r w:rsidR="002E2024" w:rsidRPr="00EF32A8">
        <w:rPr>
          <w:lang w:val="en-GB"/>
        </w:rPr>
        <w:t>respective adiabatic flame temperature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r>
          <m:rPr>
            <m:sty m:val="p"/>
          </m:rPr>
          <w:rPr>
            <w:rFonts w:ascii="Cambria Math" w:hAnsi="Cambria Math"/>
            <w:lang w:val="en-GB"/>
          </w:rPr>
          <m:t>&gt;1.0</m:t>
        </m:r>
      </m:oMath>
      <w:r w:rsidR="002E2024" w:rsidRPr="00EF32A8">
        <w:rPr>
          <w:lang w:val="en-GB"/>
        </w:rPr>
        <w:t>)</w:t>
      </w:r>
      <w:r w:rsidR="00855416">
        <w:rPr>
          <w:lang w:val="en-GB"/>
        </w:rPr>
        <w:t xml:space="preserve"> at </w:t>
      </w:r>
      <m:oMath>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sp</m:t>
            </m:r>
          </m:sub>
        </m:sSub>
        <m:r>
          <m:rPr>
            <m:sty m:val="p"/>
          </m:rPr>
          <w:rPr>
            <w:rFonts w:ascii="Cambria Math" w:hAnsi="Cambria Math"/>
            <w:lang w:val="en-GB"/>
          </w:rPr>
          <m:t>=4.0</m:t>
        </m:r>
      </m:oMath>
      <w:r w:rsidR="002E2024" w:rsidRPr="00EF32A8">
        <w:rPr>
          <w:lang w:val="en-GB"/>
        </w:rPr>
        <w:t xml:space="preserve">, whilst for the other dilution percentages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oMath>
      <w:r w:rsidR="002E2024" w:rsidRPr="00EF32A8">
        <w:rPr>
          <w:lang w:val="en-GB"/>
        </w:rPr>
        <w:t xml:space="preserve"> decreases after the end of the energy deposition</w:t>
      </w:r>
      <w:r w:rsidR="00EE2F45" w:rsidRPr="00EF32A8">
        <w:rPr>
          <w:lang w:val="en-GB"/>
        </w:rPr>
        <w:t xml:space="preserve"> duration (</w:t>
      </w:r>
      <m:oMath>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sp</m:t>
            </m:r>
          </m:sub>
        </m:sSub>
        <m:r>
          <m:rPr>
            <m:sty m:val="p"/>
          </m:rPr>
          <w:rPr>
            <w:rFonts w:ascii="Cambria Math" w:hAnsi="Cambria Math"/>
            <w:lang w:val="en-GB"/>
          </w:rPr>
          <m:t>=1.0</m:t>
        </m:r>
      </m:oMath>
      <w:r w:rsidR="00EE2F45" w:rsidRPr="00EF32A8">
        <w:rPr>
          <w:lang w:val="en-GB"/>
        </w:rPr>
        <w:t>), and results in a failed ignition.</w:t>
      </w:r>
      <w:r w:rsidR="00EE2F45">
        <w:t xml:space="preserve"> </w:t>
      </w:r>
      <w:r w:rsidR="00A619CF" w:rsidRPr="00EF32A8">
        <w:rPr>
          <w:lang w:val="en-GB"/>
        </w:rPr>
        <w:t xml:space="preserve">The </w:t>
      </w:r>
      <w:r w:rsidR="007D3FC8">
        <w:rPr>
          <w:lang w:val="en-GB"/>
        </w:rPr>
        <w:t xml:space="preserve">temporal evolution of </w:t>
      </w:r>
      <m:oMath>
        <m: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max</m:t>
            </m:r>
          </m:sub>
        </m:sSub>
      </m:oMath>
      <w:r w:rsidR="00A619CF" w:rsidRPr="00EF32A8">
        <w:rPr>
          <w:lang w:val="en-GB"/>
        </w:rPr>
        <w:t xml:space="preserve"> </w:t>
      </w:r>
      <w:r w:rsidR="00F25DFE">
        <w:rPr>
          <w:lang w:val="en-GB"/>
        </w:rPr>
        <w:t>for the case with</w:t>
      </w:r>
      <w:r w:rsidR="007D3FC8">
        <w:rPr>
          <w:lang w:val="en-GB"/>
        </w:rPr>
        <w:t xml:space="preserve"> </w:t>
      </w:r>
      <m:oMath>
        <m:sSup>
          <m:sSupPr>
            <m:ctrlPr>
              <w:rPr>
                <w:rFonts w:ascii="Cambria Math" w:hAnsi="Cambria Math"/>
              </w:rPr>
            </m:ctrlPr>
          </m:sSupPr>
          <m:e>
            <m:r>
              <m:rPr>
                <m:sty m:val="p"/>
              </m:rPr>
              <w:rPr>
                <w:rFonts w:ascii="Cambria Math" w:hAnsi="Cambria Math"/>
              </w:rPr>
              <m:t>ψ</m:t>
            </m:r>
          </m:e>
          <m:sup>
            <m:r>
              <m:rPr>
                <m:sty m:val="p"/>
              </m:rPr>
              <w:rPr>
                <w:rFonts w:ascii="Cambria Math" w:hAnsi="Cambria Math"/>
              </w:rPr>
              <m:t>u</m:t>
            </m:r>
          </m:sup>
        </m:sSup>
        <m:r>
          <m:rPr>
            <m:sty m:val="p"/>
          </m:rPr>
          <w:rPr>
            <w:rFonts w:ascii="Cambria Math" w:hAnsi="Cambria Math"/>
          </w:rPr>
          <m:t>=0.025</m:t>
        </m:r>
      </m:oMath>
      <w:r w:rsidR="007D3FC8">
        <w:t xml:space="preserve"> </w:t>
      </w:r>
      <w:r w:rsidR="007D3FC8">
        <w:rPr>
          <w:lang w:val="en-GB"/>
        </w:rPr>
        <w:t xml:space="preserve">in Fig. 3 </w:t>
      </w:r>
      <w:r w:rsidR="002E2024" w:rsidRPr="00EF32A8">
        <w:rPr>
          <w:lang w:val="en-GB"/>
        </w:rPr>
        <w:t>is indicative of</w:t>
      </w:r>
      <w:r w:rsidR="00A619CF" w:rsidRPr="00EF32A8">
        <w:rPr>
          <w:lang w:val="en-GB"/>
        </w:rPr>
        <w:t xml:space="preserve"> an</w:t>
      </w:r>
      <w:r w:rsidR="002E2024" w:rsidRPr="00EF32A8">
        <w:rPr>
          <w:lang w:val="en-GB"/>
        </w:rPr>
        <w:t xml:space="preserve"> auto-ignition</w:t>
      </w:r>
      <w:r w:rsidR="00A619CF" w:rsidRPr="00EF32A8">
        <w:rPr>
          <w:lang w:val="en-GB"/>
        </w:rPr>
        <w:t xml:space="preserve">, </w:t>
      </w:r>
      <w:r w:rsidR="007D3FC8">
        <w:rPr>
          <w:lang w:val="en-GB"/>
        </w:rPr>
        <w:t xml:space="preserve">as the thermal runaway happens </w:t>
      </w:r>
      <w:r w:rsidR="00A619CF" w:rsidRPr="00EF32A8">
        <w:rPr>
          <w:lang w:val="en-GB"/>
        </w:rPr>
        <w:t>after the end of energy deposition duration,</w:t>
      </w:r>
      <w:r w:rsidR="002E2024" w:rsidRPr="00EF32A8">
        <w:rPr>
          <w:lang w:val="en-GB"/>
        </w:rPr>
        <w:t xml:space="preserve"> </w:t>
      </w:r>
      <w:r w:rsidR="00A619CF" w:rsidRPr="00EF32A8">
        <w:rPr>
          <w:lang w:val="en-GB"/>
        </w:rPr>
        <w:t xml:space="preserve">and this </w:t>
      </w:r>
      <w:r w:rsidR="00BC0767" w:rsidRPr="00EF32A8">
        <w:rPr>
          <w:lang w:val="en-GB"/>
        </w:rPr>
        <w:t>behavior</w:t>
      </w:r>
      <w:r w:rsidR="002E2024" w:rsidRPr="00EF32A8">
        <w:rPr>
          <w:lang w:val="en-GB"/>
        </w:rPr>
        <w:t xml:space="preserve"> </w:t>
      </w:r>
      <w:r w:rsidR="0033742F" w:rsidRPr="00EF32A8">
        <w:rPr>
          <w:lang w:val="en-GB"/>
        </w:rPr>
        <w:t>is</w:t>
      </w:r>
      <w:r w:rsidR="00442484" w:rsidRPr="00EF32A8">
        <w:rPr>
          <w:lang w:val="en-GB"/>
        </w:rPr>
        <w:t xml:space="preserve"> consistent with previous </w:t>
      </w:r>
      <w:r w:rsidR="007D3FC8">
        <w:rPr>
          <w:lang w:val="en-GB"/>
        </w:rPr>
        <w:t>findings [6</w:t>
      </w:r>
      <w:r w:rsidR="00442484" w:rsidRPr="00EF32A8">
        <w:rPr>
          <w:lang w:val="en-GB"/>
        </w:rPr>
        <w:t xml:space="preserve">]. </w:t>
      </w:r>
      <w:r w:rsidR="002E2024" w:rsidRPr="00EF32A8">
        <w:rPr>
          <w:lang w:val="en-GB"/>
        </w:rPr>
        <w:t xml:space="preserve">Due to all three different cases being laminar and identical energy being deposited into the mixture, as expected a higher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oMath>
      <w:r w:rsidR="002E2024" w:rsidRPr="00EF32A8">
        <w:rPr>
          <w:lang w:val="en-GB"/>
        </w:rPr>
        <w:t xml:space="preserve"> can lead to unsuccessful ignition, highlighting the </w:t>
      </w:r>
      <w:r w:rsidR="007D3FC8">
        <w:rPr>
          <w:lang w:val="en-GB"/>
        </w:rPr>
        <w:t xml:space="preserve">‘heat sink </w:t>
      </w:r>
      <w:r w:rsidR="002E2024" w:rsidRPr="00EF32A8">
        <w:rPr>
          <w:lang w:val="en-GB"/>
        </w:rPr>
        <w:t>effect</w:t>
      </w:r>
      <w:r w:rsidR="007D3FC8">
        <w:rPr>
          <w:lang w:val="en-GB"/>
        </w:rPr>
        <w:t>’</w:t>
      </w:r>
      <w:r w:rsidR="002E2024" w:rsidRPr="00EF32A8">
        <w:rPr>
          <w:lang w:val="en-GB"/>
        </w:rPr>
        <w:t xml:space="preserve"> of </w:t>
      </w:r>
      <m:oMath>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oMath>
      <w:r w:rsidR="007D3FC8">
        <w:rPr>
          <w:lang w:val="en-GB"/>
        </w:rPr>
        <w:t xml:space="preserve"> which is also consistent with a recent compu</w:t>
      </w:r>
      <w:r w:rsidR="000E0295">
        <w:rPr>
          <w:lang w:val="en-GB"/>
        </w:rPr>
        <w:t>tational analysis by Turquand d’</w:t>
      </w:r>
      <w:r w:rsidR="007D3FC8">
        <w:rPr>
          <w:lang w:val="en-GB"/>
        </w:rPr>
        <w:t>Auzay et al. [5].</w:t>
      </w:r>
      <w:r w:rsidR="002E2024" w:rsidRPr="00EF32A8">
        <w:rPr>
          <w:lang w:val="en-GB"/>
        </w:rPr>
        <w:t xml:space="preserve"> </w:t>
      </w:r>
      <w:r w:rsidR="00A619CF" w:rsidRPr="00EF32A8">
        <w:rPr>
          <w:lang w:val="en-GB"/>
        </w:rPr>
        <w:t xml:space="preserve">This in turn </w:t>
      </w:r>
      <w:r w:rsidR="007D3FC8">
        <w:rPr>
          <w:lang w:val="en-GB"/>
        </w:rPr>
        <w:t xml:space="preserve">suggests </w:t>
      </w:r>
      <w:r w:rsidR="00A619CF" w:rsidRPr="00EF32A8">
        <w:rPr>
          <w:lang w:val="en-GB"/>
        </w:rPr>
        <w:t xml:space="preserve">that the MIE requirement increases as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oMath>
      <w:r w:rsidR="00A619CF" w:rsidRPr="00EF32A8">
        <w:rPr>
          <w:lang w:val="en-GB"/>
        </w:rPr>
        <w:t xml:space="preserve"> increases</w:t>
      </w:r>
      <w:r w:rsidR="0095574C" w:rsidRPr="00EF32A8">
        <w:rPr>
          <w:lang w:val="en-GB"/>
        </w:rPr>
        <w:t xml:space="preserve"> whilst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l</m:t>
            </m:r>
          </m:sub>
          <m:sup>
            <m:r>
              <m:rPr>
                <m:sty m:val="p"/>
              </m:rPr>
              <w:rPr>
                <w:rFonts w:ascii="Cambria Math" w:hAnsi="Cambria Math"/>
                <w:lang w:val="en-GB"/>
              </w:rPr>
              <m:t>0</m:t>
            </m:r>
          </m:sup>
        </m:sSubSup>
      </m:oMath>
      <w:r w:rsidR="0095574C" w:rsidRPr="00EF32A8">
        <w:rPr>
          <w:lang w:val="en-GB"/>
        </w:rPr>
        <w:t>is constant</w:t>
      </w:r>
      <w:r w:rsidR="008F53C1" w:rsidRPr="00EF32A8">
        <w:rPr>
          <w:lang w:val="en-GB"/>
        </w:rPr>
        <w:t xml:space="preserve">, </w:t>
      </w:r>
      <w:r w:rsidR="005B2F94" w:rsidRPr="00EF32A8">
        <w:rPr>
          <w:lang w:val="en-GB"/>
        </w:rPr>
        <w:t>and this</w:t>
      </w:r>
      <w:r w:rsidR="008F53C1" w:rsidRPr="00EF32A8">
        <w:rPr>
          <w:lang w:val="en-GB"/>
        </w:rPr>
        <w:t xml:space="preserve"> has been</w:t>
      </w:r>
      <w:r w:rsidR="005B2F94" w:rsidRPr="00EF32A8">
        <w:rPr>
          <w:lang w:val="en-GB"/>
        </w:rPr>
        <w:t xml:space="preserve"> observed by the present study and is</w:t>
      </w:r>
      <w:r w:rsidR="007D3FC8">
        <w:rPr>
          <w:lang w:val="en-GB"/>
        </w:rPr>
        <w:t xml:space="preserve"> discussed later in this paper</w:t>
      </w:r>
      <w:r w:rsidR="008F53C1" w:rsidRPr="00EF32A8">
        <w:rPr>
          <w:lang w:val="en-GB"/>
        </w:rPr>
        <w:t xml:space="preserve">. </w:t>
      </w:r>
      <w:r w:rsidR="007D3FC8">
        <w:rPr>
          <w:lang w:val="en-GB"/>
        </w:rPr>
        <w:t>Thermal runaway due to auto</w:t>
      </w:r>
      <w:r w:rsidR="00A619CF" w:rsidRPr="00EF32A8">
        <w:rPr>
          <w:lang w:val="en-GB"/>
        </w:rPr>
        <w:t>ignition</w:t>
      </w:r>
      <w:r w:rsidR="007D3FC8">
        <w:rPr>
          <w:lang w:val="en-GB"/>
        </w:rPr>
        <w:t xml:space="preserve"> after the energy deposition period has</w:t>
      </w:r>
      <w:r w:rsidR="00A619CF" w:rsidRPr="00EF32A8">
        <w:rPr>
          <w:lang w:val="en-GB"/>
        </w:rPr>
        <w:t xml:space="preserve"> also </w:t>
      </w:r>
      <w:r w:rsidR="007D3FC8">
        <w:rPr>
          <w:lang w:val="en-GB"/>
        </w:rPr>
        <w:t xml:space="preserve">been </w:t>
      </w:r>
      <w:r w:rsidR="00A619CF" w:rsidRPr="00EF32A8">
        <w:rPr>
          <w:lang w:val="en-GB"/>
        </w:rPr>
        <w:t xml:space="preserve">observed </w:t>
      </w:r>
      <w:r w:rsidR="007D3FC8">
        <w:rPr>
          <w:lang w:val="en-GB"/>
        </w:rPr>
        <w:t xml:space="preserve">for </w:t>
      </w:r>
      <w:r w:rsidR="00A619CF" w:rsidRPr="00EF32A8">
        <w:rPr>
          <w:lang w:val="en-GB"/>
        </w:rPr>
        <w:t xml:space="preserve">the </w:t>
      </w:r>
      <w:r w:rsidR="00681C7E">
        <w:rPr>
          <w:lang w:val="en-GB"/>
        </w:rPr>
        <w:t>MIE corresponding to</w:t>
      </w:r>
      <w:r w:rsidR="00A619CF" w:rsidRPr="00EF32A8">
        <w:rPr>
          <w:lang w:val="en-GB"/>
        </w:rPr>
        <w:t xml:space="preserve">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=0.05</m:t>
        </m:r>
      </m:oMath>
      <w:r w:rsidR="00A619CF" w:rsidRPr="00EF32A8">
        <w:rPr>
          <w:lang w:val="en-GB"/>
        </w:rPr>
        <w:t xml:space="preserve"> and </w:t>
      </w:r>
      <m:oMath>
        <m:r>
          <m:rPr>
            <m:sty m:val="p"/>
          </m:rPr>
          <w:rPr>
            <w:rFonts w:ascii="Cambria Math" w:hAnsi="Cambria Math"/>
            <w:lang w:val="en-GB"/>
          </w:rPr>
          <m:t>0.10</m:t>
        </m:r>
      </m:oMath>
      <w:r w:rsidR="00A619CF" w:rsidRPr="00EF32A8">
        <w:rPr>
          <w:lang w:val="en-GB"/>
        </w:rPr>
        <w:t xml:space="preserve"> under laminar conditions</w:t>
      </w:r>
      <w:r w:rsidR="00CA7D2A" w:rsidRPr="00EF32A8">
        <w:rPr>
          <w:lang w:val="en-GB"/>
        </w:rPr>
        <w:t xml:space="preserve">, and the </w:t>
      </w:r>
      <w:r w:rsidR="00681C7E">
        <w:rPr>
          <w:lang w:val="en-GB"/>
        </w:rPr>
        <w:t xml:space="preserve">temporal evolutions of </w:t>
      </w:r>
      <m:oMath>
        <m: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max</m:t>
            </m:r>
          </m:sub>
        </m:sSub>
      </m:oMath>
      <w:r w:rsidR="00681C7E">
        <w:rPr>
          <w:lang w:val="en-GB"/>
        </w:rPr>
        <w:t xml:space="preserve"> for the MIE for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=0.05</m:t>
        </m:r>
      </m:oMath>
      <w:r w:rsidR="00681C7E" w:rsidRPr="00EF32A8">
        <w:rPr>
          <w:lang w:val="en-GB"/>
        </w:rPr>
        <w:t xml:space="preserve"> and </w:t>
      </w:r>
      <m:oMath>
        <m:r>
          <m:rPr>
            <m:sty m:val="p"/>
          </m:rPr>
          <w:rPr>
            <w:rFonts w:ascii="Cambria Math" w:hAnsi="Cambria Math"/>
            <w:lang w:val="en-GB"/>
          </w:rPr>
          <m:t>0.10</m:t>
        </m:r>
      </m:oMath>
      <w:r w:rsidR="00681C7E" w:rsidRPr="00EF32A8">
        <w:rPr>
          <w:lang w:val="en-GB"/>
        </w:rPr>
        <w:t xml:space="preserve"> </w:t>
      </w:r>
      <w:r w:rsidR="00CA7D2A" w:rsidRPr="00EF32A8">
        <w:rPr>
          <w:lang w:val="en-GB"/>
        </w:rPr>
        <w:t>are qualitatively</w:t>
      </w:r>
      <w:r w:rsidR="00F25DFE">
        <w:rPr>
          <w:lang w:val="en-GB"/>
        </w:rPr>
        <w:t xml:space="preserve"> similart</w:t>
      </w:r>
      <w:r w:rsidR="00CA7D2A" w:rsidRPr="00EF32A8">
        <w:rPr>
          <w:lang w:val="en-GB"/>
        </w:rPr>
        <w:t xml:space="preserve"> to the profile shown for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m:t>
        </m:r>
      </m:oMath>
      <w:r w:rsidR="00681C7E">
        <w:rPr>
          <w:lang w:val="en-GB"/>
        </w:rPr>
        <w:t xml:space="preserve"> in Fig.</w:t>
      </w:r>
      <w:r w:rsidR="00CA7D2A" w:rsidRPr="00EF32A8">
        <w:rPr>
          <w:lang w:val="en-GB"/>
        </w:rPr>
        <w:t xml:space="preserve"> 3</w:t>
      </w:r>
      <w:r w:rsidR="00A619CF" w:rsidRPr="00EF32A8">
        <w:rPr>
          <w:lang w:val="en-GB"/>
        </w:rPr>
        <w:t>.</w:t>
      </w:r>
      <w:r w:rsidR="00B60DF2" w:rsidRPr="00EF32A8">
        <w:rPr>
          <w:lang w:val="en-GB"/>
        </w:rPr>
        <w:t xml:space="preserve"> </w:t>
      </w:r>
      <w:r w:rsidR="004937E3" w:rsidRPr="00EF32A8">
        <w:rPr>
          <w:lang w:val="en-GB"/>
        </w:rPr>
        <w:t>It is also worth mentioning how the time delay</w:t>
      </w:r>
      <w:r w:rsidR="004F14D5" w:rsidRPr="00EF32A8">
        <w:rPr>
          <w:lang w:val="en-GB"/>
        </w:rPr>
        <w:t xml:space="preserve"> (</w:t>
      </w:r>
      <m:oMath>
        <m:r>
          <m:rPr>
            <m:sty m:val="p"/>
          </m:rPr>
          <w:rPr>
            <w:rFonts w:ascii="Cambria Math" w:hAnsi="Cambria Math"/>
            <w:lang w:val="en-GB"/>
          </w:rPr>
          <m:t>≈4</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sp</m:t>
            </m:r>
          </m:sub>
        </m:sSub>
      </m:oMath>
      <w:r w:rsidR="004F14D5" w:rsidRPr="00EF32A8">
        <w:rPr>
          <w:lang w:val="en-GB"/>
        </w:rPr>
        <w:t>)</w:t>
      </w:r>
      <w:r w:rsidR="004937E3" w:rsidRPr="00EF32A8">
        <w:rPr>
          <w:lang w:val="en-GB"/>
        </w:rPr>
        <w:t xml:space="preserve"> for </w:t>
      </w:r>
      <m:oMath>
        <m: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sSub>
          <m:sSubPr>
            <m:ctrlPr>
              <w:rPr>
                <w:rFonts w:ascii="Cambria Math" w:hAnsi="Cambria Math"/>
                <w:i/>
                <w:lang w:val="en-GB"/>
              </w:rPr>
            </m:ctrlPr>
          </m:sSubPr>
          <m:e>
            <m:r>
              <w:rPr>
                <w:rFonts w:ascii="Cambria Math" w:hAnsi="Cambria Math"/>
                <w:lang w:val="en-GB"/>
              </w:rPr>
              <m:t>)</m:t>
            </m:r>
          </m:e>
          <m:sub>
            <m:r>
              <w:rPr>
                <w:rFonts w:ascii="Cambria Math" w:hAnsi="Cambria Math"/>
                <w:lang w:val="en-GB"/>
              </w:rPr>
              <m:t>max</m:t>
            </m:r>
          </m:sub>
        </m:sSub>
      </m:oMath>
      <w:r w:rsidR="004F14D5" w:rsidRPr="00EF32A8">
        <w:rPr>
          <w:lang w:val="en-GB"/>
        </w:rPr>
        <w:t xml:space="preserve"> </w:t>
      </w:r>
      <w:r w:rsidR="00681C7E">
        <w:rPr>
          <w:lang w:val="en-GB"/>
        </w:rPr>
        <w:t xml:space="preserve"> to surpass the adiabatic flame temperature (i.e.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r>
          <m:rPr>
            <m:sty m:val="p"/>
          </m:rPr>
          <w:rPr>
            <w:rFonts w:ascii="Cambria Math" w:hAnsi="Cambria Math"/>
            <w:lang w:val="en-GB"/>
          </w:rPr>
          <m:t>=1.0</m:t>
        </m:r>
      </m:oMath>
      <w:r w:rsidR="00681C7E">
        <w:rPr>
          <w:lang w:val="en-GB"/>
        </w:rPr>
        <w:t>) for the case shown in Fig.</w:t>
      </w:r>
      <w:r w:rsidR="004F14D5" w:rsidRPr="00EF32A8">
        <w:rPr>
          <w:lang w:val="en-GB"/>
        </w:rPr>
        <w:t xml:space="preserve"> 3</w:t>
      </w:r>
      <w:r w:rsidR="004937E3" w:rsidRPr="00EF32A8">
        <w:rPr>
          <w:lang w:val="en-GB"/>
        </w:rPr>
        <w:t xml:space="preserve">, </w:t>
      </w:r>
      <w:r w:rsidR="004F14D5" w:rsidRPr="00EF32A8">
        <w:rPr>
          <w:lang w:val="en-GB"/>
        </w:rPr>
        <w:t xml:space="preserve">is nearly double </w:t>
      </w:r>
      <w:r w:rsidR="004937E3" w:rsidRPr="00EF32A8">
        <w:rPr>
          <w:lang w:val="en-GB"/>
        </w:rPr>
        <w:t xml:space="preserve">in comparison </w:t>
      </w:r>
      <w:r w:rsidR="004F14D5" w:rsidRPr="00EF32A8">
        <w:rPr>
          <w:lang w:val="en-GB"/>
        </w:rPr>
        <w:t>to the time delay observed for</w:t>
      </w:r>
      <w:r w:rsidR="004937E3" w:rsidRPr="00EF32A8">
        <w:rPr>
          <w:lang w:val="en-GB"/>
        </w:rPr>
        <w:t xml:space="preserve"> </w:t>
      </w:r>
      <w:r w:rsidR="004F14D5" w:rsidRPr="00EF32A8">
        <w:rPr>
          <w:lang w:val="en-GB"/>
        </w:rPr>
        <w:t>undiluted</w:t>
      </w:r>
      <w:r w:rsidR="004937E3" w:rsidRPr="00EF32A8">
        <w:rPr>
          <w:lang w:val="en-GB"/>
        </w:rPr>
        <w:t xml:space="preserve"> methane air mixtures</w:t>
      </w:r>
      <w:r w:rsidR="004F14D5" w:rsidRPr="00EF32A8">
        <w:rPr>
          <w:lang w:val="en-GB"/>
        </w:rPr>
        <w:t xml:space="preserve"> (</w:t>
      </w:r>
      <m:oMath>
        <m:r>
          <m:rPr>
            <m:sty m:val="p"/>
          </m:rPr>
          <w:rPr>
            <w:rFonts w:ascii="Cambria Math" w:hAnsi="Cambria Math"/>
            <w:lang w:val="en-GB"/>
          </w:rPr>
          <m:t>≈2.3</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sp</m:t>
            </m:r>
          </m:sub>
        </m:sSub>
      </m:oMath>
      <w:r w:rsidR="004F14D5" w:rsidRPr="00EF32A8">
        <w:rPr>
          <w:lang w:val="en-GB"/>
        </w:rPr>
        <w:t xml:space="preserve">) </w:t>
      </w:r>
      <w:r w:rsidR="004937E3" w:rsidRPr="00EF32A8">
        <w:rPr>
          <w:lang w:val="en-GB"/>
        </w:rPr>
        <w:t xml:space="preserve"> under identical</w:t>
      </w:r>
      <w:r w:rsidR="00681C7E">
        <w:rPr>
          <w:lang w:val="en-GB"/>
        </w:rPr>
        <w:t xml:space="preserve"> conditions (see Fig.</w:t>
      </w:r>
      <w:r w:rsidR="004937E3" w:rsidRPr="00EF32A8">
        <w:rPr>
          <w:lang w:val="en-GB"/>
        </w:rPr>
        <w:t xml:space="preserve"> 5a</w:t>
      </w:r>
      <w:r w:rsidR="004F14D5" w:rsidRPr="00EF32A8">
        <w:rPr>
          <w:lang w:val="en-GB"/>
        </w:rPr>
        <w:t xml:space="preserve"> from </w:t>
      </w:r>
      <w:r w:rsidR="00681C7E">
        <w:rPr>
          <w:lang w:val="en-GB"/>
        </w:rPr>
        <w:t>[6</w:t>
      </w:r>
      <w:r w:rsidR="004937E3" w:rsidRPr="00EF32A8">
        <w:rPr>
          <w:lang w:val="en-GB"/>
        </w:rPr>
        <w:t xml:space="preserve">]). </w:t>
      </w:r>
      <w:r w:rsidR="004F14D5" w:rsidRPr="00EF32A8">
        <w:rPr>
          <w:lang w:val="en-GB"/>
        </w:rPr>
        <w:t xml:space="preserve">This illustrates the detrimental effects of </w:t>
      </w:r>
      <m:oMath>
        <m:r>
          <w:rPr>
            <w:rFonts w:ascii="Cambria Math" w:hAnsi="Cambria Math"/>
            <w:lang w:val="en-GB"/>
          </w:rPr>
          <m:t>C</m:t>
        </m:r>
        <m:sSub>
          <m:sSubPr>
            <m:ctrlPr>
              <w:rPr>
                <w:rFonts w:ascii="Cambria Math" w:hAnsi="Cambria Math"/>
                <w:lang w:val="en-GB"/>
              </w:rPr>
            </m:ctrlPr>
          </m:sSubPr>
          <m:e>
            <m:r>
              <w:rPr>
                <w:rFonts w:ascii="Cambria Math" w:hAnsi="Cambria Math"/>
                <w:lang w:val="en-GB"/>
              </w:rPr>
              <m:t>O</m:t>
            </m:r>
          </m:e>
          <m:sub>
            <m:r>
              <m:rPr>
                <m:sty m:val="p"/>
              </m:rPr>
              <w:rPr>
                <w:rFonts w:ascii="Cambria Math" w:hAnsi="Cambria Math"/>
                <w:lang w:val="en-GB"/>
              </w:rPr>
              <m:t>2</m:t>
            </m:r>
          </m:sub>
        </m:sSub>
      </m:oMath>
      <w:r w:rsidR="004F14D5" w:rsidRPr="00EF32A8">
        <w:rPr>
          <w:lang w:val="en-GB"/>
        </w:rPr>
        <w:t>dilution on successful ignition, along with</w:t>
      </w:r>
      <w:r w:rsidR="00BC0767" w:rsidRPr="00EF32A8">
        <w:rPr>
          <w:lang w:val="en-GB"/>
        </w:rPr>
        <w:t xml:space="preserve"> the</w:t>
      </w:r>
      <w:r w:rsidR="004F14D5" w:rsidRPr="00EF32A8">
        <w:rPr>
          <w:lang w:val="en-GB"/>
        </w:rPr>
        <w:t xml:space="preserve"> </w:t>
      </w:r>
      <w:r w:rsidR="00BC0767" w:rsidRPr="00EF32A8">
        <w:rPr>
          <w:lang w:val="en-GB"/>
        </w:rPr>
        <w:t>slower combustion process that arises when compared to</w:t>
      </w:r>
      <w:r w:rsidR="00CA7D2A" w:rsidRPr="00EF32A8">
        <w:rPr>
          <w:lang w:val="en-GB"/>
        </w:rPr>
        <w:t xml:space="preserve"> undiluted</w:t>
      </w:r>
      <w:r w:rsidR="00BC0767" w:rsidRPr="00EF32A8">
        <w:rPr>
          <w:lang w:val="en-GB"/>
        </w:rPr>
        <w:t xml:space="preserve"> methane-air mixtures, which is in agreement with experimental studies [4]. </w:t>
      </w:r>
    </w:p>
    <w:p w14:paraId="306D84CF" w14:textId="51479B45" w:rsidR="005E5F97" w:rsidRDefault="005566DC" w:rsidP="005E5F97">
      <w:pPr>
        <w:ind w:firstLine="360"/>
        <w:jc w:val="both"/>
        <w:rPr>
          <w:lang w:val="en-GB"/>
        </w:rPr>
      </w:pPr>
      <w:r w:rsidRPr="005566DC">
        <w:rPr>
          <w:lang w:val="en-GB"/>
        </w:rPr>
        <w:t xml:space="preserve">To further </w:t>
      </w:r>
      <w:r w:rsidR="002F0774">
        <w:rPr>
          <w:lang w:val="en-GB"/>
        </w:rPr>
        <w:t xml:space="preserve">investigate the effects of varying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oMath>
      <w:r w:rsidR="002F0774">
        <w:rPr>
          <w:lang w:val="en-GB"/>
        </w:rPr>
        <w:t xml:space="preserve"> on ignition</w:t>
      </w:r>
      <w:r w:rsidR="0064162E">
        <w:rPr>
          <w:lang w:val="en-GB"/>
        </w:rPr>
        <w:t xml:space="preserve"> in conjunction with initial turbulence intensity</w:t>
      </w:r>
      <w:r w:rsidR="002F0774">
        <w:rPr>
          <w:lang w:val="en-GB"/>
        </w:rPr>
        <w:t>,</w:t>
      </w:r>
      <w:r w:rsidR="00825E7A">
        <w:rPr>
          <w:lang w:val="en-GB"/>
        </w:rPr>
        <w:t xml:space="preserve"> </w:t>
      </w:r>
      <w:r w:rsidR="002F0774">
        <w:rPr>
          <w:lang w:val="en-GB"/>
        </w:rPr>
        <w:t xml:space="preserve">isosurfaces of </w:t>
      </w:r>
      <w:r w:rsidR="00825E7A">
        <w:rPr>
          <w:lang w:val="en-GB"/>
        </w:rPr>
        <w:t>different values of</w:t>
      </w:r>
      <w:r w:rsidR="002F0774">
        <w:rPr>
          <w:lang w:val="en-GB"/>
        </w:rPr>
        <w:t xml:space="preserve">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oMath>
      <w:r w:rsidR="002F0774">
        <w:rPr>
          <w:lang w:val="en-GB"/>
        </w:rPr>
        <w:t xml:space="preserve"> </w:t>
      </w:r>
      <w:r w:rsidR="00825E7A">
        <w:rPr>
          <w:lang w:val="en-GB"/>
        </w:rPr>
        <w:t xml:space="preserve">at </w:t>
      </w:r>
      <m:oMath>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sp</m:t>
            </m:r>
          </m:sub>
        </m:sSub>
        <m:r>
          <m:rPr>
            <m:sty m:val="p"/>
          </m:rPr>
          <w:rPr>
            <w:rFonts w:ascii="Cambria Math" w:hAnsi="Cambria Math"/>
            <w:lang w:val="en-GB"/>
          </w:rPr>
          <m:t>=0.5,1.0,1.5,2.0,2.5</m:t>
        </m:r>
      </m:oMath>
      <w:r w:rsidR="00825E7A">
        <w:rPr>
          <w:lang w:val="en-GB"/>
        </w:rPr>
        <w:t xml:space="preserve"> are</w:t>
      </w:r>
      <w:r w:rsidR="000C2976">
        <w:rPr>
          <w:lang w:val="en-GB"/>
        </w:rPr>
        <w:t xml:space="preserve"> presented in Fig.</w:t>
      </w:r>
      <w:r w:rsidR="002F0774">
        <w:rPr>
          <w:lang w:val="en-GB"/>
        </w:rPr>
        <w:t xml:space="preserve"> </w:t>
      </w:r>
      <w:r w:rsidR="00CA7D2A">
        <w:rPr>
          <w:lang w:val="en-GB"/>
        </w:rPr>
        <w:t>4</w:t>
      </w:r>
      <w:r w:rsidR="002F0774">
        <w:rPr>
          <w:lang w:val="en-GB"/>
        </w:rPr>
        <w:t>.</w:t>
      </w:r>
      <w:r w:rsidR="005950B4">
        <w:rPr>
          <w:lang w:val="en-GB"/>
        </w:rPr>
        <w:t xml:space="preserve"> </w:t>
      </w:r>
      <w:r w:rsidR="00102BDB">
        <w:rPr>
          <w:lang w:val="en-GB"/>
        </w:rPr>
        <w:t>Two cases with</w:t>
      </w:r>
      <w:r w:rsidR="008F2596">
        <w:rPr>
          <w:lang w:val="en-GB"/>
        </w:rPr>
        <w:t xml:space="preserve"> almost</w:t>
      </w:r>
      <w:r w:rsidR="00102BDB">
        <w:rPr>
          <w:lang w:val="en-GB"/>
        </w:rPr>
        <w:t xml:space="preserve"> </w:t>
      </w:r>
      <w:r w:rsidR="000C2976">
        <w:rPr>
          <w:lang w:val="en-GB"/>
        </w:rPr>
        <w:t xml:space="preserve">identical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ψ</m:t>
            </m:r>
          </m:sup>
        </m:sSubSup>
        <m:r>
          <m:rPr>
            <m:sty m:val="p"/>
          </m:rPr>
          <w:rPr>
            <w:rFonts w:ascii="Cambria Math" w:hAnsi="Cambria Math"/>
            <w:lang w:val="en-GB"/>
          </w:rPr>
          <m:t xml:space="preserve"> (≈10.50)</m:t>
        </m:r>
      </m:oMath>
      <w:r w:rsidR="00102BDB">
        <w:rPr>
          <w:lang w:val="en-GB"/>
        </w:rPr>
        <w:t xml:space="preserve"> with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m:t>
        </m:r>
      </m:oMath>
      <w:r w:rsidR="00102BDB">
        <w:rPr>
          <w:lang w:val="en-GB"/>
        </w:rPr>
        <w:t xml:space="preserve"> and </w:t>
      </w:r>
      <m:oMath>
        <m:r>
          <m:rPr>
            <m:sty m:val="p"/>
          </m:rPr>
          <w:rPr>
            <w:rFonts w:ascii="Cambria Math" w:hAnsi="Cambria Math"/>
            <w:lang w:val="en-GB"/>
          </w:rPr>
          <m:t>0.10</m:t>
        </m:r>
      </m:oMath>
      <w:r w:rsidR="00102BDB">
        <w:rPr>
          <w:lang w:val="en-GB"/>
        </w:rPr>
        <w:t xml:space="preserve"> </w:t>
      </w:r>
      <w:r w:rsidR="00DE7F8E">
        <w:rPr>
          <w:lang w:val="en-GB"/>
        </w:rPr>
        <w:t>w</w:t>
      </w:r>
      <w:r w:rsidR="00102BDB">
        <w:rPr>
          <w:lang w:val="en-GB"/>
        </w:rPr>
        <w:t>ere</w:t>
      </w:r>
      <w:r w:rsidR="0064162E">
        <w:rPr>
          <w:lang w:val="en-GB"/>
        </w:rPr>
        <w:t xml:space="preserve"> chosen</w:t>
      </w:r>
      <w:r w:rsidR="000C2976">
        <w:rPr>
          <w:lang w:val="en-GB"/>
        </w:rPr>
        <w:t xml:space="preserve"> for the purpose of comparison. From Fig.</w:t>
      </w:r>
      <w:r w:rsidR="0064162E">
        <w:rPr>
          <w:lang w:val="en-GB"/>
        </w:rPr>
        <w:t xml:space="preserve"> 2 it can be seen that despite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ψ</m:t>
            </m:r>
          </m:sup>
        </m:sSubSup>
      </m:oMath>
      <w:r w:rsidR="0064162E">
        <w:rPr>
          <w:lang w:val="en-GB"/>
        </w:rPr>
        <w:t xml:space="preserve"> being nearly the same, for the case with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m:t>
        </m:r>
      </m:oMath>
      <w:r w:rsidR="0064162E">
        <w:rPr>
          <w:lang w:val="en-GB"/>
        </w:rPr>
        <w:t xml:space="preserve"> it corresponds to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l</m:t>
            </m:r>
          </m:sub>
          <m:sup>
            <m:r>
              <m:rPr>
                <m:sty m:val="p"/>
              </m:rPr>
              <w:rPr>
                <w:rFonts w:ascii="Cambria Math" w:hAnsi="Cambria Math"/>
                <w:lang w:val="en-GB"/>
              </w:rPr>
              <m:t>0</m:t>
            </m:r>
          </m:sup>
        </m:sSubSup>
        <m:r>
          <m:rPr>
            <m:sty m:val="p"/>
          </m:rPr>
          <w:rPr>
            <w:rFonts w:ascii="Cambria Math" w:hAnsi="Cambria Math"/>
            <w:lang w:val="en-GB"/>
          </w:rPr>
          <m:t>=9.5</m:t>
        </m:r>
      </m:oMath>
      <w:r w:rsidR="0064162E">
        <w:rPr>
          <w:lang w:val="en-GB"/>
        </w:rPr>
        <w:t xml:space="preserve">, whilst for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=0.10</m:t>
        </m:r>
      </m:oMath>
      <w:r w:rsidR="000C2976">
        <w:rPr>
          <w:lang w:val="en-GB"/>
        </w:rPr>
        <w:t xml:space="preserve"> it amount</w:t>
      </w:r>
      <w:r w:rsidR="0064162E">
        <w:rPr>
          <w:lang w:val="en-GB"/>
        </w:rPr>
        <w:t xml:space="preserve">s to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l</m:t>
            </m:r>
          </m:sub>
          <m:sup>
            <m:r>
              <m:rPr>
                <m:sty m:val="p"/>
              </m:rPr>
              <w:rPr>
                <w:rFonts w:ascii="Cambria Math" w:hAnsi="Cambria Math"/>
                <w:lang w:val="en-GB"/>
              </w:rPr>
              <m:t>0</m:t>
            </m:r>
          </m:sup>
        </m:sSubSup>
        <m:r>
          <m:rPr>
            <m:sty m:val="p"/>
          </m:rPr>
          <w:rPr>
            <w:rFonts w:ascii="Cambria Math" w:hAnsi="Cambria Math"/>
            <w:lang w:val="en-GB"/>
          </w:rPr>
          <m:t>=6.0</m:t>
        </m:r>
      </m:oMath>
      <w:r w:rsidR="0064162E">
        <w:rPr>
          <w:lang w:val="en-GB"/>
        </w:rPr>
        <w:t xml:space="preserve">. Previous studies have shown that a higher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l</m:t>
            </m:r>
          </m:sub>
          <m:sup>
            <m:r>
              <m:rPr>
                <m:sty m:val="p"/>
              </m:rPr>
              <w:rPr>
                <w:rFonts w:ascii="Cambria Math" w:hAnsi="Cambria Math"/>
                <w:lang w:val="en-GB"/>
              </w:rPr>
              <m:t>0</m:t>
            </m:r>
          </m:sup>
        </m:sSubSup>
      </m:oMath>
      <w:r w:rsidR="009E5216">
        <w:rPr>
          <w:lang w:val="en-GB"/>
        </w:rPr>
        <w:t xml:space="preserve"> has an adverse effect on ignition</w:t>
      </w:r>
      <w:r w:rsidR="000C2976">
        <w:rPr>
          <w:lang w:val="en-GB"/>
        </w:rPr>
        <w:t xml:space="preserve"> [</w:t>
      </w:r>
      <w:r w:rsidR="00CA47E5">
        <w:rPr>
          <w:lang w:val="en-GB"/>
        </w:rPr>
        <w:t>1,2,6-8,12,13</w:t>
      </w:r>
      <w:r w:rsidR="000C2976">
        <w:rPr>
          <w:lang w:val="en-GB"/>
        </w:rPr>
        <w:t>]</w:t>
      </w:r>
      <w:r w:rsidR="009E5216">
        <w:rPr>
          <w:lang w:val="en-GB"/>
        </w:rPr>
        <w:t xml:space="preserve">. Observing the temporal evolution of the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oMath>
      <w:r w:rsidR="000C2976">
        <w:rPr>
          <w:lang w:val="en-GB"/>
        </w:rPr>
        <w:t xml:space="preserve"> iso</w:t>
      </w:r>
      <w:r w:rsidR="009E5216">
        <w:rPr>
          <w:lang w:val="en-GB"/>
        </w:rPr>
        <w:t>surfaces shown</w:t>
      </w:r>
      <w:r w:rsidR="000C2976">
        <w:rPr>
          <w:lang w:val="en-GB"/>
        </w:rPr>
        <w:t xml:space="preserve"> in Fig. 4</w:t>
      </w:r>
      <w:r w:rsidR="009E5216">
        <w:rPr>
          <w:lang w:val="en-GB"/>
        </w:rPr>
        <w:t>,</w:t>
      </w:r>
      <w:r w:rsidR="008C1ABD">
        <w:rPr>
          <w:lang w:val="en-GB"/>
        </w:rPr>
        <w:t xml:space="preserve"> it can be seen that despite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ψ</m:t>
            </m:r>
          </m:sup>
        </m:sSubSup>
      </m:oMath>
      <w:r w:rsidR="008C1ABD">
        <w:rPr>
          <w:lang w:val="en-GB"/>
        </w:rPr>
        <w:t xml:space="preserve"> being very similar, the </w:t>
      </w:r>
      <w:r w:rsidR="000C2976">
        <w:rPr>
          <w:lang w:val="en-GB"/>
        </w:rPr>
        <w:t xml:space="preserve">ignition </w:t>
      </w:r>
      <w:r w:rsidR="008C1ABD">
        <w:rPr>
          <w:lang w:val="en-GB"/>
        </w:rPr>
        <w:t xml:space="preserve">kernel with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m:t>
        </m:r>
      </m:oMath>
      <w:r w:rsidR="008C1ABD">
        <w:rPr>
          <w:lang w:val="en-GB"/>
        </w:rPr>
        <w:t xml:space="preserve"> is significantly more </w:t>
      </w:r>
      <w:r w:rsidR="000C2976">
        <w:rPr>
          <w:lang w:val="en-GB"/>
        </w:rPr>
        <w:t xml:space="preserve">wrinkled </w:t>
      </w:r>
      <w:r w:rsidR="008C1ABD">
        <w:rPr>
          <w:lang w:val="en-GB"/>
        </w:rPr>
        <w:t>and elongated due to turbulence than</w:t>
      </w:r>
      <w:r w:rsidR="000C2976">
        <w:rPr>
          <w:lang w:val="en-GB"/>
        </w:rPr>
        <w:t xml:space="preserve"> the corresponding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=0.10</m:t>
        </m:r>
      </m:oMath>
      <w:r w:rsidR="000C2976">
        <w:rPr>
          <w:lang w:val="en-GB"/>
        </w:rPr>
        <w:t xml:space="preserve"> case</w:t>
      </w:r>
      <w:r w:rsidR="008C1ABD">
        <w:rPr>
          <w:lang w:val="en-GB"/>
        </w:rPr>
        <w:t xml:space="preserve">. At </w:t>
      </w:r>
      <m:oMath>
        <m:r>
          <w:rPr>
            <w:rFonts w:ascii="Cambria Math" w:hAnsi="Cambria Math"/>
            <w:lang w:val="en-GB"/>
          </w:rPr>
          <m:t>t</m:t>
        </m:r>
        <m:r>
          <m:rPr>
            <m:sty m:val="p"/>
          </m:rPr>
          <w:rPr>
            <w:rFonts w:ascii="Cambria Math" w:hAnsi="Cambria Math"/>
            <w:lang w:val="en-GB"/>
          </w:rPr>
          <m:t>=2.0</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sp</m:t>
            </m:r>
          </m:sub>
        </m:sSub>
      </m:oMath>
      <w:r w:rsidR="000C2976">
        <w:rPr>
          <w:lang w:val="en-GB"/>
        </w:rPr>
        <w:t>,</w:t>
      </w:r>
      <w:r w:rsidR="008C1ABD">
        <w:rPr>
          <w:lang w:val="en-GB"/>
        </w:rPr>
        <w:t xml:space="preserve"> both cases have achieved successful ignition as</w:t>
      </w:r>
      <w:r w:rsidR="000C2976">
        <w:rPr>
          <w:lang w:val="en-GB"/>
        </w:rPr>
        <w:t xml:space="preserve"> an iso</w:t>
      </w:r>
      <w:r w:rsidR="00021BCC">
        <w:rPr>
          <w:lang w:val="en-GB"/>
        </w:rPr>
        <w:t>surface of</w:t>
      </w:r>
      <w:r w:rsidR="008C1ABD">
        <w:rPr>
          <w:lang w:val="en-GB"/>
        </w:rPr>
        <w:t xml:space="preserve">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r>
          <m:rPr>
            <m:sty m:val="p"/>
          </m:rPr>
          <w:rPr>
            <w:rFonts w:ascii="Cambria Math" w:hAnsi="Cambria Math"/>
            <w:lang w:val="en-GB"/>
          </w:rPr>
          <m:t>=1.0</m:t>
        </m:r>
      </m:oMath>
      <w:r w:rsidR="000C2976">
        <w:rPr>
          <w:lang w:val="en-GB"/>
        </w:rPr>
        <w:t xml:space="preserve"> can be seen</w:t>
      </w:r>
      <w:r w:rsidR="00021BCC">
        <w:rPr>
          <w:lang w:val="en-GB"/>
        </w:rPr>
        <w:t>. However</w:t>
      </w:r>
      <w:r w:rsidR="000C2976">
        <w:rPr>
          <w:lang w:val="en-GB"/>
        </w:rPr>
        <w:t>,</w:t>
      </w:r>
      <w:r w:rsidR="00021BCC">
        <w:rPr>
          <w:lang w:val="en-GB"/>
        </w:rPr>
        <w:t xml:space="preserve"> at </w:t>
      </w:r>
      <m:oMath>
        <m:r>
          <w:rPr>
            <w:rFonts w:ascii="Cambria Math" w:hAnsi="Cambria Math"/>
            <w:lang w:val="en-GB"/>
          </w:rPr>
          <m:t>t</m:t>
        </m:r>
        <m:r>
          <m:rPr>
            <m:sty m:val="p"/>
          </m:rPr>
          <w:rPr>
            <w:rFonts w:ascii="Cambria Math" w:hAnsi="Cambria Math"/>
            <w:lang w:val="en-GB"/>
          </w:rPr>
          <m:t>=2.5</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sp</m:t>
            </m:r>
          </m:sub>
        </m:sSub>
      </m:oMath>
      <w:r w:rsidR="00021BCC">
        <w:rPr>
          <w:lang w:val="en-GB"/>
        </w:rPr>
        <w:t xml:space="preserve"> for the case with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m:t>
        </m:r>
      </m:oMath>
      <w:r w:rsidR="00021BCC">
        <w:rPr>
          <w:lang w:val="en-GB"/>
        </w:rPr>
        <w:t xml:space="preserve">, the kernel is </w:t>
      </w:r>
      <w:r w:rsidR="008F2596">
        <w:rPr>
          <w:lang w:val="en-GB"/>
        </w:rPr>
        <w:t xml:space="preserve">quenching </w:t>
      </w:r>
      <w:r w:rsidR="00021BCC">
        <w:rPr>
          <w:lang w:val="en-GB"/>
        </w:rPr>
        <w:t xml:space="preserve">as the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r>
          <m:rPr>
            <m:sty m:val="p"/>
          </m:rPr>
          <w:rPr>
            <w:rFonts w:ascii="Cambria Math" w:hAnsi="Cambria Math"/>
            <w:lang w:val="en-GB"/>
          </w:rPr>
          <m:t>=1.0</m:t>
        </m:r>
      </m:oMath>
      <w:r w:rsidR="00021BCC">
        <w:rPr>
          <w:lang w:val="en-GB"/>
        </w:rPr>
        <w:t xml:space="preserve"> isosurface </w:t>
      </w:r>
      <w:r w:rsidR="009B65BE">
        <w:rPr>
          <w:lang w:val="en-GB"/>
        </w:rPr>
        <w:t xml:space="preserve">is not present anymore, whilst for the case with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=0.10</m:t>
        </m:r>
      </m:oMath>
      <w:r w:rsidR="009B65BE">
        <w:rPr>
          <w:lang w:val="en-GB"/>
        </w:rPr>
        <w:t xml:space="preserve"> the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norm</m:t>
            </m:r>
          </m:sub>
        </m:sSub>
        <m:r>
          <m:rPr>
            <m:sty m:val="p"/>
          </m:rPr>
          <w:rPr>
            <w:rFonts w:ascii="Cambria Math" w:hAnsi="Cambria Math"/>
            <w:lang w:val="en-GB"/>
          </w:rPr>
          <m:t>=1.0</m:t>
        </m:r>
      </m:oMath>
      <w:r w:rsidR="00CA2719">
        <w:rPr>
          <w:lang w:val="en-GB"/>
        </w:rPr>
        <w:t xml:space="preserve"> iso</w:t>
      </w:r>
      <w:r w:rsidR="009B65BE">
        <w:rPr>
          <w:lang w:val="en-GB"/>
        </w:rPr>
        <w:t>s</w:t>
      </w:r>
      <w:r w:rsidR="00D357F6">
        <w:rPr>
          <w:lang w:val="en-GB"/>
        </w:rPr>
        <w:t xml:space="preserve">urface is growing, indicating combustion </w:t>
      </w:r>
      <w:r w:rsidR="009D516A">
        <w:rPr>
          <w:lang w:val="en-GB"/>
        </w:rPr>
        <w:t xml:space="preserve">is continuing </w:t>
      </w:r>
      <w:r w:rsidR="00D357F6">
        <w:rPr>
          <w:lang w:val="en-GB"/>
        </w:rPr>
        <w:t>at that stage</w:t>
      </w:r>
      <w:r w:rsidR="009B65BE">
        <w:rPr>
          <w:lang w:val="en-GB"/>
        </w:rPr>
        <w:t xml:space="preserve">. </w:t>
      </w:r>
      <w:r w:rsidR="009D516A">
        <w:rPr>
          <w:lang w:val="en-GB"/>
        </w:rPr>
        <w:t>This result is superficially counter-intuitive but i</w:t>
      </w:r>
      <w:r w:rsidR="009B65BE">
        <w:rPr>
          <w:lang w:val="en-GB"/>
        </w:rPr>
        <w:t>t is important to also account fo</w:t>
      </w:r>
      <w:r w:rsidR="009D516A">
        <w:rPr>
          <w:lang w:val="en-GB"/>
        </w:rPr>
        <w:t xml:space="preserve">r the level of energy deposited. In order </w:t>
      </w:r>
      <w:r w:rsidR="009B65BE">
        <w:rPr>
          <w:lang w:val="en-GB"/>
        </w:rPr>
        <w:t xml:space="preserve">to allow for direct comparison between cases with different dilution percentages, the MIE is normalised based on the MIE obtained for the respective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oMath>
      <w:r w:rsidR="00CF5398">
        <w:rPr>
          <w:lang w:val="en-GB"/>
        </w:rPr>
        <w:t xml:space="preserve"> under laminar conditions, and is calculated as</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w:lastRenderedPageBreak/>
          <m:t>MI</m:t>
        </m:r>
        <m:sSup>
          <m:sSupPr>
            <m:ctrlPr>
              <w:rPr>
                <w:rFonts w:ascii="Cambria Math" w:hAnsi="Cambria Math"/>
                <w:lang w:val="en-GB"/>
              </w:rPr>
            </m:ctrlPr>
          </m:sSupPr>
          <m:e>
            <m:r>
              <w:rPr>
                <w:rFonts w:ascii="Cambria Math" w:hAnsi="Cambria Math"/>
                <w:lang w:val="en-GB"/>
              </w:rPr>
              <m:t>E</m:t>
            </m:r>
          </m:e>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p>
        <m:r>
          <m:rPr>
            <m:sty m:val="p"/>
          </m:rPr>
          <w:rPr>
            <w:rFonts w:ascii="Cambria Math" w:hAnsi="Cambria Math"/>
            <w:lang w:val="en-GB"/>
          </w:rPr>
          <m:t>/</m:t>
        </m:r>
        <m:r>
          <w:rPr>
            <w:rFonts w:ascii="Cambria Math" w:hAnsi="Cambria Math"/>
            <w:lang w:val="en-GB"/>
          </w:rPr>
          <m:t>MI</m:t>
        </m:r>
        <m:sSubSup>
          <m:sSubSupPr>
            <m:ctrlPr>
              <w:rPr>
                <w:rFonts w:ascii="Cambria Math" w:hAnsi="Cambria Math"/>
                <w:lang w:val="en-GB"/>
              </w:rPr>
            </m:ctrlPr>
          </m:sSubSupPr>
          <m:e>
            <m:r>
              <w:rPr>
                <w:rFonts w:ascii="Cambria Math" w:hAnsi="Cambria Math"/>
                <w:lang w:val="en-GB"/>
              </w:rPr>
              <m:t>E</m:t>
            </m:r>
          </m:e>
          <m:sub>
            <m:r>
              <m:rPr>
                <m:sty m:val="p"/>
              </m:rPr>
              <w:rPr>
                <w:rFonts w:ascii="Cambria Math" w:hAnsi="Cambria Math"/>
                <w:lang w:val="en-GB"/>
              </w:rPr>
              <m:t>0</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oMath>
      <w:r w:rsidR="00CF5398">
        <w:rPr>
          <w:lang w:val="en-GB"/>
        </w:rPr>
        <w:t xml:space="preserve">, where the superscript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oMath>
      <w:r w:rsidR="00CF5398">
        <w:rPr>
          <w:lang w:val="en-GB"/>
        </w:rPr>
        <w:t xml:space="preserve"> indicates a constant dilution level, whilst the subscript </w:t>
      </w:r>
      <m:oMath>
        <m:r>
          <m:rPr>
            <m:sty m:val="p"/>
          </m:rPr>
          <w:rPr>
            <w:rFonts w:ascii="Cambria Math" w:hAnsi="Cambria Math"/>
            <w:lang w:val="en-GB"/>
          </w:rPr>
          <m:t>0</m:t>
        </m:r>
      </m:oMath>
      <w:r w:rsidR="00CF5398">
        <w:rPr>
          <w:lang w:val="en-GB"/>
        </w:rPr>
        <w:t xml:space="preserve"> indicates laminar conditions. </w:t>
      </w:r>
      <w:r w:rsidR="00EC5A03">
        <w:rPr>
          <w:lang w:val="en-GB"/>
        </w:rPr>
        <w:t xml:space="preserve">For the case with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m:t>
        </m:r>
      </m:oMath>
      <w:r w:rsidR="00EC5A03">
        <w:rPr>
          <w:lang w:val="en-GB"/>
        </w:rPr>
        <w:t xml:space="preserve">, </w:t>
      </w:r>
      <m:oMath>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oMath>
      <w:r w:rsidR="00EC5A03">
        <w:rPr>
          <w:lang w:val="en-GB"/>
        </w:rPr>
        <w:t xml:space="preserve"> is 1.085 (i.e.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i</m:t>
            </m:r>
          </m:sub>
        </m:sSub>
        <m:r>
          <m:rPr>
            <m:sty m:val="p"/>
          </m:rPr>
          <w:rPr>
            <w:rFonts w:ascii="Cambria Math" w:hAnsi="Cambria Math"/>
            <w:lang w:val="en-GB"/>
          </w:rPr>
          <m:t>=1.085</m:t>
        </m:r>
      </m:oMath>
      <w:r w:rsidR="00EC5A03">
        <w:rPr>
          <w:lang w:val="en-GB"/>
        </w:rPr>
        <w:t xml:space="preserve">), whilst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i</m:t>
            </m:r>
          </m:sub>
        </m:sSub>
        <m:r>
          <m:rPr>
            <m:sty m:val="p"/>
          </m:rPr>
          <w:rPr>
            <w:rFonts w:ascii="Cambria Math" w:hAnsi="Cambria Math"/>
            <w:lang w:val="en-GB"/>
          </w:rPr>
          <m:t>=1.025</m:t>
        </m:r>
      </m:oMath>
      <w:r w:rsidR="00EC5A03">
        <w:rPr>
          <w:lang w:val="en-GB"/>
        </w:rPr>
        <w:t xml:space="preserve"> is obtained for the case with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=0.10.</m:t>
        </m:r>
      </m:oMath>
      <w:r w:rsidR="00EC5A03">
        <w:rPr>
          <w:lang w:val="en-GB"/>
        </w:rPr>
        <w:t xml:space="preserve"> </w:t>
      </w:r>
      <w:r w:rsidR="0087343A">
        <w:rPr>
          <w:lang w:val="en-GB"/>
        </w:rPr>
        <w:t xml:space="preserve">the </w:t>
      </w:r>
      <m:oMath>
        <m:r>
          <w:rPr>
            <w:rFonts w:ascii="Cambria Math" w:hAnsi="Cambria Math"/>
            <w:lang w:val="en-GB"/>
          </w:rPr>
          <m:t>MI</m:t>
        </m:r>
        <m:sSubSup>
          <m:sSubSupPr>
            <m:ctrlPr>
              <w:rPr>
                <w:rFonts w:ascii="Cambria Math" w:hAnsi="Cambria Math"/>
                <w:lang w:val="en-GB"/>
              </w:rPr>
            </m:ctrlPr>
          </m:sSubSupPr>
          <m:e>
            <m:r>
              <w:rPr>
                <w:rFonts w:ascii="Cambria Math" w:hAnsi="Cambria Math"/>
                <w:lang w:val="en-GB"/>
              </w:rPr>
              <m:t>E</m:t>
            </m:r>
          </m:e>
          <m:sub>
            <m:r>
              <m:rPr>
                <m:sty m:val="p"/>
              </m:rPr>
              <w:rPr>
                <w:rFonts w:ascii="Cambria Math" w:hAnsi="Cambria Math"/>
                <w:lang w:val="en-GB"/>
              </w:rPr>
              <m:t>0</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oMath>
      <w:r w:rsidR="0087343A">
        <w:rPr>
          <w:lang w:val="en-GB"/>
        </w:rPr>
        <w:t xml:space="preserve">for the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=0.10</m:t>
        </m:r>
      </m:oMath>
      <w:r w:rsidR="0087343A">
        <w:rPr>
          <w:lang w:val="en-GB"/>
        </w:rPr>
        <w:t xml:space="preserve"> case is comparable to that in the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m:t>
        </m:r>
      </m:oMath>
      <w:r w:rsidR="0087343A">
        <w:rPr>
          <w:lang w:val="en-GB"/>
        </w:rPr>
        <w:t>case (e.g.</w:t>
      </w:r>
      <m:oMath>
        <m:f>
          <m:fPr>
            <m:type m:val="lin"/>
            <m:ctrlPr>
              <w:rPr>
                <w:rFonts w:ascii="Cambria Math" w:hAnsi="Cambria Math"/>
                <w:i/>
                <w:lang w:val="en-GB"/>
              </w:rPr>
            </m:ctrlPr>
          </m:fPr>
          <m:num>
            <m:r>
              <w:rPr>
                <w:rFonts w:ascii="Cambria Math" w:hAnsi="Cambria Math"/>
                <w:lang w:val="en-GB"/>
              </w:rPr>
              <m:t>MI</m:t>
            </m:r>
            <m:sSubSup>
              <m:sSubSupPr>
                <m:ctrlPr>
                  <w:rPr>
                    <w:rFonts w:ascii="Cambria Math" w:hAnsi="Cambria Math"/>
                    <w:lang w:val="en-GB"/>
                  </w:rPr>
                </m:ctrlPr>
              </m:sSubSupPr>
              <m:e>
                <m:r>
                  <w:rPr>
                    <w:rFonts w:ascii="Cambria Math" w:hAnsi="Cambria Math"/>
                    <w:lang w:val="en-GB"/>
                  </w:rPr>
                  <m:t>E</m:t>
                </m:r>
              </m:e>
              <m:sub>
                <m:r>
                  <m:rPr>
                    <m:sty m:val="p"/>
                  </m:rPr>
                  <w:rPr>
                    <w:rFonts w:ascii="Cambria Math" w:hAnsi="Cambria Math"/>
                    <w:lang w:val="en-GB"/>
                  </w:rPr>
                  <m:t>0</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num>
          <m:den>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0</m:t>
                </m:r>
              </m:sub>
            </m:sSub>
            <m:d>
              <m:dPr>
                <m:endChr m:val="]"/>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4π</m:t>
                    </m:r>
                    <m:sSup>
                      <m:sSupPr>
                        <m:ctrlPr>
                          <w:rPr>
                            <w:rFonts w:ascii="Cambria Math" w:hAnsi="Cambria Math"/>
                            <w:i/>
                            <w:lang w:val="en-GB"/>
                          </w:rPr>
                        </m:ctrlPr>
                      </m:sSupPr>
                      <m:e>
                        <m:sSubSup>
                          <m:sSubSupPr>
                            <m:ctrlPr>
                              <w:rPr>
                                <w:rFonts w:ascii="Cambria Math" w:hAnsi="Cambria Math"/>
                                <w:i/>
                                <w:lang w:val="en-GB"/>
                              </w:rPr>
                            </m:ctrlPr>
                          </m:sSubSupPr>
                          <m:e>
                            <m:r>
                              <w:rPr>
                                <w:rFonts w:ascii="Cambria Math" w:hAnsi="Cambria Math"/>
                                <w:lang w:val="en-GB"/>
                              </w:rPr>
                              <m:t>δ</m:t>
                            </m:r>
                          </m:e>
                          <m:sub>
                            <m:r>
                              <w:rPr>
                                <w:rFonts w:ascii="Cambria Math" w:hAnsi="Cambria Math"/>
                                <w:lang w:val="en-GB"/>
                              </w:rPr>
                              <m:t>z</m:t>
                            </m:r>
                          </m:sub>
                          <m:sup>
                            <m:r>
                              <w:rPr>
                                <w:rFonts w:ascii="Cambria Math" w:hAnsi="Cambria Math"/>
                                <w:lang w:val="en-GB"/>
                              </w:rPr>
                              <m:t>0</m:t>
                            </m:r>
                          </m:sup>
                        </m:sSubSup>
                      </m:e>
                      <m:sup>
                        <m:r>
                          <w:rPr>
                            <w:rFonts w:ascii="Cambria Math" w:hAnsi="Cambria Math"/>
                            <w:lang w:val="en-GB"/>
                          </w:rPr>
                          <m:t>3</m:t>
                        </m:r>
                      </m:sup>
                    </m:sSup>
                  </m:num>
                  <m:den>
                    <m:r>
                      <w:rPr>
                        <w:rFonts w:ascii="Cambria Math" w:hAnsi="Cambria Math"/>
                        <w:lang w:val="en-GB"/>
                      </w:rPr>
                      <m:t>3</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T</m:t>
                            </m:r>
                          </m:e>
                          <m:sub>
                            <m:r>
                              <w:rPr>
                                <w:rFonts w:ascii="Cambria Math" w:hAnsi="Cambria Math"/>
                                <w:lang w:val="en-GB"/>
                              </w:rPr>
                              <m:t>ad</m:t>
                            </m:r>
                          </m:sub>
                          <m:sup>
                            <m:r>
                              <w:rPr>
                                <w:rFonts w:ascii="Cambria Math" w:hAnsi="Cambria Math"/>
                                <w:lang w:val="en-GB"/>
                              </w:rPr>
                              <m:t>0</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e>
                    </m:d>
                  </m:den>
                </m:f>
              </m:e>
            </m:d>
          </m:den>
        </m:f>
        <m:r>
          <w:rPr>
            <w:rFonts w:ascii="Cambria Math" w:hAnsi="Cambria Math"/>
            <w:lang w:val="en-GB"/>
          </w:rPr>
          <m:t>=3.85</m:t>
        </m:r>
      </m:oMath>
      <w:r w:rsidR="0087343A">
        <w:rPr>
          <w:lang w:val="en-GB"/>
        </w:rPr>
        <w:t xml:space="preserve"> and 3.90 for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m:t>
        </m:r>
      </m:oMath>
      <w:r w:rsidR="0087343A">
        <w:rPr>
          <w:lang w:val="en-GB"/>
        </w:rPr>
        <w:t xml:space="preserve"> and 0.10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5E5F97" w14:paraId="46D3D7BD" w14:textId="77777777" w:rsidTr="00951D5B">
        <w:trPr>
          <w:trHeight w:val="5734"/>
        </w:trPr>
        <w:tc>
          <w:tcPr>
            <w:tcW w:w="4525" w:type="dxa"/>
          </w:tcPr>
          <w:p w14:paraId="4CBE97D6" w14:textId="740210C0" w:rsidR="005E5F97" w:rsidRDefault="00E740DE" w:rsidP="005E5F97">
            <w:pPr>
              <w:contextualSpacing/>
              <w:jc w:val="both"/>
              <w:rPr>
                <w:lang w:val="en-GB"/>
              </w:rPr>
            </w:pPr>
            <w:r w:rsidRPr="00C13F2D">
              <w:rPr>
                <w:noProof/>
              </w:rPr>
              <mc:AlternateContent>
                <mc:Choice Requires="wpg">
                  <w:drawing>
                    <wp:anchor distT="0" distB="0" distL="114300" distR="114300" simplePos="0" relativeHeight="251694080" behindDoc="0" locked="0" layoutInCell="1" allowOverlap="1" wp14:anchorId="0E498CE4" wp14:editId="4147188A">
                      <wp:simplePos x="0" y="0"/>
                      <wp:positionH relativeFrom="column">
                        <wp:posOffset>-2540</wp:posOffset>
                      </wp:positionH>
                      <wp:positionV relativeFrom="margin">
                        <wp:posOffset>148590</wp:posOffset>
                      </wp:positionV>
                      <wp:extent cx="2428240" cy="3239770"/>
                      <wp:effectExtent l="0" t="0" r="0" b="0"/>
                      <wp:wrapTopAndBottom/>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28240" cy="3239770"/>
                                <a:chOff x="0" y="0"/>
                                <a:chExt cx="2578544" cy="3611560"/>
                              </a:xfrm>
                            </wpg:grpSpPr>
                            <wpg:grpSp>
                              <wpg:cNvPr id="20" name="Group 20"/>
                              <wpg:cNvGrpSpPr/>
                              <wpg:grpSpPr>
                                <a:xfrm>
                                  <a:off x="0" y="1811970"/>
                                  <a:ext cx="2578544" cy="1799590"/>
                                  <a:chOff x="0" y="0"/>
                                  <a:chExt cx="2578544" cy="1799590"/>
                                </a:xfrm>
                              </wpg:grpSpPr>
                              <pic:pic xmlns:pic="http://schemas.openxmlformats.org/drawingml/2006/picture">
                                <pic:nvPicPr>
                                  <pic:cNvPr id="23" name="Picture 23" descr="H:\Downloads\PhD_17-18\Biogas_Ignition\Paper\Figures\paper_figs\Gamma_v_u'.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8720" cy="1799590"/>
                                  </a:xfrm>
                                  <a:prstGeom prst="rect">
                                    <a:avLst/>
                                  </a:prstGeom>
                                  <a:noFill/>
                                  <a:ln>
                                    <a:noFill/>
                                  </a:ln>
                                </pic:spPr>
                              </pic:pic>
                              <wps:wsp>
                                <wps:cNvPr id="24" name="Straight Arrow Connector 24"/>
                                <wps:cNvCnPr/>
                                <wps:spPr>
                                  <a:xfrm flipH="1">
                                    <a:off x="1295868" y="359028"/>
                                    <a:ext cx="313690" cy="857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0" name="Straight Arrow Connector 30"/>
                                <wps:cNvCnPr/>
                                <wps:spPr>
                                  <a:xfrm>
                                    <a:off x="1727473" y="863784"/>
                                    <a:ext cx="139731" cy="30917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31" name="Straight Arrow Connector 31"/>
                                <wps:cNvCnPr/>
                                <wps:spPr>
                                  <a:xfrm>
                                    <a:off x="549762" y="1267819"/>
                                    <a:ext cx="317500" cy="1905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28" name="Straight Arrow Connector 228"/>
                                <wps:cNvCnPr/>
                                <wps:spPr>
                                  <a:xfrm flipH="1">
                                    <a:off x="1441723" y="1415924"/>
                                    <a:ext cx="399130" cy="6601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29" name="Text Box 2"/>
                                <wps:cNvSpPr txBox="1">
                                  <a:spLocks noChangeArrowheads="1"/>
                                </wps:cNvSpPr>
                                <wps:spPr bwMode="auto">
                                  <a:xfrm>
                                    <a:off x="1536800" y="100841"/>
                                    <a:ext cx="871220" cy="493782"/>
                                  </a:xfrm>
                                  <a:prstGeom prst="rect">
                                    <a:avLst/>
                                  </a:prstGeom>
                                  <a:noFill/>
                                  <a:ln w="9525">
                                    <a:noFill/>
                                    <a:miter lim="800000"/>
                                    <a:headEnd/>
                                    <a:tailEnd/>
                                  </a:ln>
                                </wps:spPr>
                                <wps:txbx>
                                  <w:txbxContent>
                                    <w:p w14:paraId="0E2B1D5E" w14:textId="77777777" w:rsidR="002144FC" w:rsidRPr="00945F9E" w:rsidRDefault="002144FC" w:rsidP="00E740DE">
                                      <w:pPr>
                                        <w:rPr>
                                          <w:sz w:val="16"/>
                                          <w:szCs w:val="16"/>
                                        </w:rPr>
                                      </w:pPr>
                                      <w:r w:rsidRPr="00945F9E">
                                        <w:rPr>
                                          <w:sz w:val="16"/>
                                          <w:szCs w:val="16"/>
                                        </w:rPr>
                                        <w:t>Propagation</w:t>
                                      </w:r>
                                    </w:p>
                                    <w:p w14:paraId="27124E21" w14:textId="45301A0F" w:rsidR="002144FC" w:rsidRPr="00F76A03" w:rsidRDefault="001203DC" w:rsidP="00E740DE">
                                      <w:pPr>
                                        <w:rPr>
                                          <w:sz w:val="14"/>
                                        </w:rPr>
                                      </w:pPr>
                                      <m:oMath>
                                        <m:sSubSup>
                                          <m:sSubSupPr>
                                            <m:ctrlPr>
                                              <w:rPr>
                                                <w:rFonts w:ascii="Cambria Math" w:hAnsi="Cambria Math"/>
                                                <w:sz w:val="16"/>
                                                <w:szCs w:val="16"/>
                                              </w:rPr>
                                            </m:ctrlPr>
                                          </m:sSubSupPr>
                                          <m:e>
                                            <m:r>
                                              <m:rPr>
                                                <m:sty m:val="p"/>
                                              </m:rPr>
                                              <w:rPr>
                                                <w:rFonts w:ascii="Cambria Math" w:hAnsi="Cambria Math"/>
                                                <w:sz w:val="16"/>
                                                <w:szCs w:val="16"/>
                                              </w:rPr>
                                              <m:t>Γ</m:t>
                                            </m:r>
                                          </m:e>
                                          <m:sub>
                                            <m:r>
                                              <w:rPr>
                                                <w:rFonts w:ascii="Cambria Math" w:hAnsi="Cambria Math"/>
                                                <w:sz w:val="16"/>
                                                <w:szCs w:val="16"/>
                                              </w:rPr>
                                              <m:t>MIE</m:t>
                                            </m:r>
                                          </m:sub>
                                          <m:sup>
                                            <m:sSup>
                                              <m:sSupPr>
                                                <m:ctrlPr>
                                                  <w:rPr>
                                                    <w:rFonts w:ascii="Cambria Math" w:hAnsi="Cambria Math"/>
                                                    <w:sz w:val="16"/>
                                                    <w:szCs w:val="16"/>
                                                  </w:rPr>
                                                </m:ctrlPr>
                                              </m:sSupPr>
                                              <m:e>
                                                <m:r>
                                                  <w:rPr>
                                                    <w:rFonts w:ascii="Cambria Math" w:hAnsi="Cambria Math"/>
                                                    <w:sz w:val="16"/>
                                                    <w:szCs w:val="16"/>
                                                  </w:rPr>
                                                  <m:t>ψ</m:t>
                                                </m:r>
                                              </m:e>
                                              <m:sup>
                                                <m:r>
                                                  <w:rPr>
                                                    <w:rFonts w:ascii="Cambria Math" w:hAnsi="Cambria Math"/>
                                                    <w:sz w:val="16"/>
                                                    <w:szCs w:val="16"/>
                                                  </w:rPr>
                                                  <m:t>u</m:t>
                                                </m:r>
                                              </m:sup>
                                            </m:sSup>
                                          </m:sup>
                                        </m:sSubSup>
                                        <m:r>
                                          <m:rPr>
                                            <m:sty m:val="p"/>
                                          </m:rPr>
                                          <w:rPr>
                                            <w:rFonts w:ascii="Cambria Math" w:hAnsi="Cambria Math"/>
                                            <w:sz w:val="16"/>
                                            <w:szCs w:val="16"/>
                                          </w:rPr>
                                          <m:t>∝</m:t>
                                        </m:r>
                                        <m:sSup>
                                          <m:sSupPr>
                                            <m:ctrlPr>
                                              <w:rPr>
                                                <w:rFonts w:ascii="Cambria Math" w:hAnsi="Cambria Math"/>
                                                <w:sz w:val="16"/>
                                                <w:szCs w:val="16"/>
                                              </w:rPr>
                                            </m:ctrlPr>
                                          </m:sSupPr>
                                          <m:e>
                                            <m:d>
                                              <m:dPr>
                                                <m:ctrlPr>
                                                  <w:rPr>
                                                    <w:rFonts w:ascii="Cambria Math" w:hAnsi="Cambria Math"/>
                                                    <w:sz w:val="16"/>
                                                    <w:szCs w:val="16"/>
                                                  </w:rPr>
                                                </m:ctrlPr>
                                              </m:dPr>
                                              <m:e>
                                                <m:f>
                                                  <m:fPr>
                                                    <m:ctrlPr>
                                                      <w:rPr>
                                                        <w:rFonts w:ascii="Cambria Math" w:hAnsi="Cambria Math"/>
                                                        <w:sz w:val="16"/>
                                                        <w:szCs w:val="16"/>
                                                      </w:rPr>
                                                    </m:ctrlPr>
                                                  </m:fPr>
                                                  <m:num>
                                                    <m:sSup>
                                                      <m:sSupPr>
                                                        <m:ctrlPr>
                                                          <w:rPr>
                                                            <w:rFonts w:ascii="Cambria Math" w:hAnsi="Cambria Math"/>
                                                            <w:i/>
                                                            <w:sz w:val="16"/>
                                                            <w:szCs w:val="16"/>
                                                          </w:rPr>
                                                        </m:ctrlPr>
                                                      </m:sSupPr>
                                                      <m:e>
                                                        <m:r>
                                                          <w:rPr>
                                                            <w:rFonts w:ascii="Cambria Math" w:hAnsi="Cambria Math"/>
                                                            <w:sz w:val="16"/>
                                                            <w:szCs w:val="16"/>
                                                          </w:rPr>
                                                          <m:t>u</m:t>
                                                        </m:r>
                                                      </m:e>
                                                      <m:sup>
                                                        <m:r>
                                                          <w:rPr>
                                                            <w:rFonts w:ascii="Cambria Math" w:hAnsi="Cambria Math"/>
                                                            <w:sz w:val="16"/>
                                                            <w:szCs w:val="16"/>
                                                          </w:rPr>
                                                          <m:t>'</m:t>
                                                        </m:r>
                                                      </m:sup>
                                                    </m:sSup>
                                                  </m:num>
                                                  <m:den>
                                                    <m:sSubSup>
                                                      <m:sSubSupPr>
                                                        <m:ctrlPr>
                                                          <w:rPr>
                                                            <w:rFonts w:ascii="Cambria Math" w:hAnsi="Cambria Math"/>
                                                            <w:sz w:val="16"/>
                                                            <w:szCs w:val="16"/>
                                                          </w:rPr>
                                                        </m:ctrlPr>
                                                      </m:sSubSupPr>
                                                      <m:e>
                                                        <m:r>
                                                          <w:rPr>
                                                            <w:rFonts w:ascii="Cambria Math" w:hAnsi="Cambria Math"/>
                                                            <w:sz w:val="16"/>
                                                            <w:szCs w:val="16"/>
                                                          </w:rPr>
                                                          <m:t>s</m:t>
                                                        </m:r>
                                                      </m:e>
                                                      <m:sub>
                                                        <m:r>
                                                          <w:rPr>
                                                            <w:rFonts w:ascii="Cambria Math" w:hAnsi="Cambria Math"/>
                                                            <w:sz w:val="16"/>
                                                            <w:szCs w:val="16"/>
                                                          </w:rPr>
                                                          <m:t>l</m:t>
                                                        </m:r>
                                                      </m:sub>
                                                      <m:sup>
                                                        <m:r>
                                                          <m:rPr>
                                                            <m:sty m:val="p"/>
                                                          </m:rPr>
                                                          <w:rPr>
                                                            <w:rFonts w:ascii="Cambria Math" w:hAnsi="Cambria Math"/>
                                                            <w:sz w:val="16"/>
                                                            <w:szCs w:val="16"/>
                                                          </w:rPr>
                                                          <m:t>0</m:t>
                                                        </m:r>
                                                      </m:sup>
                                                    </m:sSubSup>
                                                  </m:den>
                                                </m:f>
                                              </m:e>
                                            </m:d>
                                          </m:e>
                                          <m:sup>
                                            <m:r>
                                              <m:rPr>
                                                <m:sty m:val="p"/>
                                              </m:rPr>
                                              <w:rPr>
                                                <w:rFonts w:ascii="Cambria Math" w:hAnsi="Cambria Math"/>
                                                <w:sz w:val="16"/>
                                                <w:szCs w:val="16"/>
                                              </w:rPr>
                                              <m:t>2</m:t>
                                            </m:r>
                                          </m:sup>
                                        </m:sSup>
                                        <m:r>
                                          <w:rPr>
                                            <w:rFonts w:ascii="Cambria Math" w:hAnsi="Cambria Math"/>
                                            <w:sz w:val="16"/>
                                            <w:szCs w:val="16"/>
                                          </w:rPr>
                                          <m:t xml:space="preserve">   </m:t>
                                        </m:r>
                                      </m:oMath>
                                      <w:r w:rsidR="002144FC" w:rsidRPr="00F76A03">
                                        <w:rPr>
                                          <w:sz w:val="14"/>
                                        </w:rPr>
                                        <w:t xml:space="preserve"> </w:t>
                                      </w:r>
                                    </w:p>
                                  </w:txbxContent>
                                </wps:txbx>
                                <wps:bodyPr rot="0" vert="horz" wrap="square" lIns="91440" tIns="45720" rIns="91440" bIns="45720" anchor="t" anchorCtr="0">
                                  <a:noAutofit/>
                                </wps:bodyPr>
                              </wps:wsp>
                              <wps:wsp>
                                <wps:cNvPr id="230" name="Text Box 2"/>
                                <wps:cNvSpPr txBox="1">
                                  <a:spLocks noChangeArrowheads="1"/>
                                </wps:cNvSpPr>
                                <wps:spPr bwMode="auto">
                                  <a:xfrm>
                                    <a:off x="1318307" y="558184"/>
                                    <a:ext cx="1146469" cy="475489"/>
                                  </a:xfrm>
                                  <a:prstGeom prst="rect">
                                    <a:avLst/>
                                  </a:prstGeom>
                                  <a:noFill/>
                                  <a:ln w="9525">
                                    <a:noFill/>
                                    <a:miter lim="800000"/>
                                    <a:headEnd/>
                                    <a:tailEnd/>
                                  </a:ln>
                                </wps:spPr>
                                <wps:txbx>
                                  <w:txbxContent>
                                    <w:p w14:paraId="044C1D8F" w14:textId="7660DF0E" w:rsidR="002144FC" w:rsidRPr="00945F9E" w:rsidRDefault="002144FC" w:rsidP="00E740DE">
                                      <w:pPr>
                                        <w:rPr>
                                          <w:sz w:val="16"/>
                                          <w:szCs w:val="16"/>
                                        </w:rPr>
                                      </w:pPr>
                                      <w:r w:rsidRPr="00945F9E">
                                        <w:rPr>
                                          <w:rFonts w:eastAsiaTheme="minorEastAsia"/>
                                          <w:sz w:val="14"/>
                                          <w:szCs w:val="14"/>
                                        </w:rPr>
                                        <w:t>Ignition</w:t>
                                      </w:r>
                                      <w:r>
                                        <w:rPr>
                                          <w:rFonts w:eastAsiaTheme="minorEastAsia"/>
                                          <w:sz w:val="14"/>
                                          <w:szCs w:val="14"/>
                                        </w:rPr>
                                        <w:t xml:space="preserve"> </w:t>
                                      </w:r>
                                      <m:oMath>
                                        <m:sSub>
                                          <m:sSubPr>
                                            <m:ctrlPr>
                                              <w:rPr>
                                                <w:rFonts w:ascii="Cambria Math" w:hAnsi="Cambria Math"/>
                                                <w:sz w:val="14"/>
                                                <w:szCs w:val="14"/>
                                              </w:rPr>
                                            </m:ctrlPr>
                                          </m:sSubPr>
                                          <m:e>
                                            <m:r>
                                              <m:rPr>
                                                <m:sty m:val="p"/>
                                              </m:rPr>
                                              <w:rPr>
                                                <w:rFonts w:ascii="Cambria Math" w:hAnsi="Cambria Math"/>
                                                <w:sz w:val="14"/>
                                                <w:szCs w:val="14"/>
                                              </w:rPr>
                                              <m:t>Γ</m:t>
                                            </m:r>
                                          </m:e>
                                          <m:sub>
                                            <m:r>
                                              <w:rPr>
                                                <w:rFonts w:ascii="Cambria Math" w:hAnsi="Cambria Math"/>
                                                <w:sz w:val="14"/>
                                                <w:szCs w:val="14"/>
                                              </w:rPr>
                                              <m:t>MIE</m:t>
                                            </m:r>
                                          </m:sub>
                                        </m:sSub>
                                        <m:r>
                                          <m:rPr>
                                            <m:sty m:val="p"/>
                                          </m:rPr>
                                          <w:rPr>
                                            <w:rFonts w:ascii="Cambria Math" w:hAnsi="Cambria Math"/>
                                            <w:sz w:val="14"/>
                                            <w:szCs w:val="14"/>
                                          </w:rPr>
                                          <m:t>∝</m:t>
                                        </m:r>
                                        <m:sSup>
                                          <m:sSupPr>
                                            <m:ctrlPr>
                                              <w:rPr>
                                                <w:rFonts w:ascii="Cambria Math" w:hAnsi="Cambria Math"/>
                                                <w:sz w:val="14"/>
                                                <w:szCs w:val="14"/>
                                              </w:rPr>
                                            </m:ctrlPr>
                                          </m:sSupPr>
                                          <m:e>
                                            <m:d>
                                              <m:dPr>
                                                <m:ctrlPr>
                                                  <w:rPr>
                                                    <w:rFonts w:ascii="Cambria Math" w:hAnsi="Cambria Math"/>
                                                    <w:sz w:val="14"/>
                                                    <w:szCs w:val="14"/>
                                                  </w:rPr>
                                                </m:ctrlPr>
                                              </m:dPr>
                                              <m:e>
                                                <m:f>
                                                  <m:fPr>
                                                    <m:ctrlPr>
                                                      <w:rPr>
                                                        <w:rFonts w:ascii="Cambria Math" w:hAnsi="Cambria Math"/>
                                                        <w:sz w:val="14"/>
                                                        <w:szCs w:val="14"/>
                                                      </w:rPr>
                                                    </m:ctrlPr>
                                                  </m:fPr>
                                                  <m:num>
                                                    <m:sSup>
                                                      <m:sSupPr>
                                                        <m:ctrlPr>
                                                          <w:rPr>
                                                            <w:rFonts w:ascii="Cambria Math" w:hAnsi="Cambria Math"/>
                                                            <w:i/>
                                                            <w:sz w:val="14"/>
                                                            <w:szCs w:val="14"/>
                                                          </w:rPr>
                                                        </m:ctrlPr>
                                                      </m:sSupPr>
                                                      <m:e>
                                                        <m:r>
                                                          <w:rPr>
                                                            <w:rFonts w:ascii="Cambria Math" w:hAnsi="Cambria Math"/>
                                                            <w:sz w:val="14"/>
                                                            <w:szCs w:val="14"/>
                                                          </w:rPr>
                                                          <m:t>u</m:t>
                                                        </m:r>
                                                      </m:e>
                                                      <m:sup>
                                                        <m:r>
                                                          <w:rPr>
                                                            <w:rFonts w:ascii="Cambria Math" w:hAnsi="Cambria Math"/>
                                                            <w:sz w:val="14"/>
                                                            <w:szCs w:val="14"/>
                                                          </w:rPr>
                                                          <m:t>'</m:t>
                                                        </m:r>
                                                      </m:sup>
                                                    </m:sSup>
                                                    <m:r>
                                                      <w:rPr>
                                                        <w:rFonts w:ascii="Cambria Math" w:hAnsi="Cambria Math"/>
                                                        <w:sz w:val="14"/>
                                                        <w:szCs w:val="14"/>
                                                      </w:rPr>
                                                      <m:t xml:space="preserve"> </m:t>
                                                    </m:r>
                                                  </m:num>
                                                  <m:den>
                                                    <m:sSubSup>
                                                      <m:sSubSupPr>
                                                        <m:ctrlPr>
                                                          <w:rPr>
                                                            <w:rFonts w:ascii="Cambria Math" w:hAnsi="Cambria Math"/>
                                                            <w:sz w:val="14"/>
                                                            <w:szCs w:val="14"/>
                                                          </w:rPr>
                                                        </m:ctrlPr>
                                                      </m:sSubSupPr>
                                                      <m:e>
                                                        <m:r>
                                                          <w:rPr>
                                                            <w:rFonts w:ascii="Cambria Math" w:hAnsi="Cambria Math"/>
                                                            <w:sz w:val="14"/>
                                                            <w:szCs w:val="14"/>
                                                          </w:rPr>
                                                          <m:t>s</m:t>
                                                        </m:r>
                                                      </m:e>
                                                      <m:sub>
                                                        <m:r>
                                                          <w:rPr>
                                                            <w:rFonts w:ascii="Cambria Math" w:hAnsi="Cambria Math"/>
                                                            <w:sz w:val="14"/>
                                                            <w:szCs w:val="14"/>
                                                          </w:rPr>
                                                          <m:t>l</m:t>
                                                        </m:r>
                                                      </m:sub>
                                                      <m:sup>
                                                        <m:r>
                                                          <m:rPr>
                                                            <m:sty m:val="p"/>
                                                          </m:rPr>
                                                          <w:rPr>
                                                            <w:rFonts w:ascii="Cambria Math" w:hAnsi="Cambria Math"/>
                                                            <w:sz w:val="14"/>
                                                            <w:szCs w:val="14"/>
                                                          </w:rPr>
                                                          <m:t>0</m:t>
                                                        </m:r>
                                                      </m:sup>
                                                    </m:sSubSup>
                                                  </m:den>
                                                </m:f>
                                              </m:e>
                                            </m:d>
                                          </m:e>
                                          <m:sup>
                                            <m:r>
                                              <m:rPr>
                                                <m:sty m:val="p"/>
                                              </m:rPr>
                                              <w:rPr>
                                                <w:rFonts w:ascii="Cambria Math" w:hAnsi="Cambria Math"/>
                                                <w:sz w:val="14"/>
                                                <w:szCs w:val="14"/>
                                              </w:rPr>
                                              <m:t>0.24</m:t>
                                            </m:r>
                                          </m:sup>
                                        </m:sSup>
                                      </m:oMath>
                                    </w:p>
                                  </w:txbxContent>
                                </wps:txbx>
                                <wps:bodyPr rot="0" vert="horz" wrap="square" lIns="91440" tIns="45720" rIns="91440" bIns="45720" anchor="t" anchorCtr="0">
                                  <a:noAutofit/>
                                </wps:bodyPr>
                              </wps:wsp>
                              <wps:wsp>
                                <wps:cNvPr id="231" name="Text Box 2"/>
                                <wps:cNvSpPr txBox="1">
                                  <a:spLocks noChangeArrowheads="1"/>
                                </wps:cNvSpPr>
                                <wps:spPr bwMode="auto">
                                  <a:xfrm>
                                    <a:off x="272502" y="828037"/>
                                    <a:ext cx="1088305" cy="491507"/>
                                  </a:xfrm>
                                  <a:prstGeom prst="rect">
                                    <a:avLst/>
                                  </a:prstGeom>
                                  <a:noFill/>
                                  <a:ln w="9525">
                                    <a:noFill/>
                                    <a:miter lim="800000"/>
                                    <a:headEnd/>
                                    <a:tailEnd/>
                                  </a:ln>
                                </wps:spPr>
                                <wps:txbx>
                                  <w:txbxContent>
                                    <w:p w14:paraId="7716BB0E" w14:textId="561A5599" w:rsidR="002144FC" w:rsidRPr="002D6B9A" w:rsidRDefault="002144FC" w:rsidP="00E740DE">
                                      <w:pPr>
                                        <w:rPr>
                                          <w:sz w:val="14"/>
                                        </w:rPr>
                                      </w:pPr>
                                      <w:r>
                                        <w:rPr>
                                          <w:sz w:val="14"/>
                                        </w:rPr>
                                        <w:t xml:space="preserve">Ignition &amp; </w:t>
                                      </w:r>
                                      <w:r w:rsidRPr="002D6B9A">
                                        <w:rPr>
                                          <w:sz w:val="14"/>
                                        </w:rPr>
                                        <w:t>Propagation</w:t>
                                      </w:r>
                                    </w:p>
                                    <w:p w14:paraId="3E130C8F" w14:textId="61C99EC9" w:rsidR="002144FC" w:rsidRPr="002D6B9A" w:rsidRDefault="001203DC" w:rsidP="00E740DE">
                                      <w:pPr>
                                        <w:rPr>
                                          <w:sz w:val="14"/>
                                        </w:rPr>
                                      </w:pPr>
                                      <m:oMath>
                                        <m:sSubSup>
                                          <m:sSubSupPr>
                                            <m:ctrlPr>
                                              <w:rPr>
                                                <w:rFonts w:ascii="Cambria Math" w:hAnsi="Cambria Math"/>
                                                <w:sz w:val="16"/>
                                                <w:lang w:val="en-GB"/>
                                              </w:rPr>
                                            </m:ctrlPr>
                                          </m:sSubSupPr>
                                          <m:e>
                                            <m:r>
                                              <m:rPr>
                                                <m:sty m:val="p"/>
                                              </m:rPr>
                                              <w:rPr>
                                                <w:rFonts w:ascii="Cambria Math" w:hAnsi="Cambria Math"/>
                                                <w:sz w:val="16"/>
                                                <w:lang w:val="en-GB"/>
                                              </w:rPr>
                                              <m:t>Γ</m:t>
                                            </m:r>
                                          </m:e>
                                          <m:sub>
                                            <m:r>
                                              <w:rPr>
                                                <w:rFonts w:ascii="Cambria Math" w:hAnsi="Cambria Math"/>
                                                <w:sz w:val="16"/>
                                                <w:lang w:val="en-GB"/>
                                              </w:rPr>
                                              <m:t>MIE</m:t>
                                            </m:r>
                                          </m:sub>
                                          <m:sup>
                                            <m:sSup>
                                              <m:sSupPr>
                                                <m:ctrlPr>
                                                  <w:rPr>
                                                    <w:rFonts w:ascii="Cambria Math" w:hAnsi="Cambria Math"/>
                                                    <w:sz w:val="16"/>
                                                    <w:lang w:val="en-GB"/>
                                                  </w:rPr>
                                                </m:ctrlPr>
                                              </m:sSupPr>
                                              <m:e>
                                                <m:r>
                                                  <w:rPr>
                                                    <w:rFonts w:ascii="Cambria Math" w:hAnsi="Cambria Math"/>
                                                    <w:sz w:val="16"/>
                                                    <w:lang w:val="en-GB"/>
                                                  </w:rPr>
                                                  <m:t>ψ</m:t>
                                                </m:r>
                                              </m:e>
                                              <m:sup>
                                                <m:r>
                                                  <w:rPr>
                                                    <w:rFonts w:ascii="Cambria Math" w:hAnsi="Cambria Math"/>
                                                    <w:sz w:val="16"/>
                                                    <w:lang w:val="en-GB"/>
                                                  </w:rPr>
                                                  <m:t>u</m:t>
                                                </m:r>
                                              </m:sup>
                                            </m:sSup>
                                          </m:sup>
                                        </m:sSubSup>
                                        <m:r>
                                          <w:rPr>
                                            <w:rFonts w:ascii="Cambria Math" w:hAnsi="Cambria Math"/>
                                            <w:sz w:val="14"/>
                                          </w:rPr>
                                          <m:t>∝</m:t>
                                        </m:r>
                                        <m:sSup>
                                          <m:sSupPr>
                                            <m:ctrlPr>
                                              <w:rPr>
                                                <w:rFonts w:ascii="Cambria Math" w:hAnsi="Cambria Math"/>
                                                <w:i/>
                                                <w:sz w:val="14"/>
                                              </w:rPr>
                                            </m:ctrlPr>
                                          </m:sSupPr>
                                          <m:e>
                                            <m:d>
                                              <m:dPr>
                                                <m:ctrlPr>
                                                  <w:rPr>
                                                    <w:rFonts w:ascii="Cambria Math" w:hAnsi="Cambria Math"/>
                                                    <w:i/>
                                                    <w:sz w:val="14"/>
                                                  </w:rPr>
                                                </m:ctrlPr>
                                              </m:dPr>
                                              <m:e>
                                                <m:f>
                                                  <m:fPr>
                                                    <m:ctrlPr>
                                                      <w:rPr>
                                                        <w:rFonts w:ascii="Cambria Math" w:hAnsi="Cambria Math"/>
                                                        <w:i/>
                                                        <w:sz w:val="14"/>
                                                      </w:rPr>
                                                    </m:ctrlPr>
                                                  </m:fPr>
                                                  <m:num>
                                                    <m:r>
                                                      <w:rPr>
                                                        <w:rFonts w:ascii="Cambria Math" w:hAnsi="Cambria Math"/>
                                                        <w:sz w:val="14"/>
                                                      </w:rPr>
                                                      <m:t>u'</m:t>
                                                    </m:r>
                                                  </m:num>
                                                  <m:den>
                                                    <m:sSubSup>
                                                      <m:sSubSupPr>
                                                        <m:ctrlPr>
                                                          <w:rPr>
                                                            <w:rFonts w:ascii="Cambria Math" w:hAnsi="Cambria Math"/>
                                                            <w:i/>
                                                            <w:sz w:val="14"/>
                                                          </w:rPr>
                                                        </m:ctrlPr>
                                                      </m:sSubSupPr>
                                                      <m:e>
                                                        <m:r>
                                                          <w:rPr>
                                                            <w:rFonts w:ascii="Cambria Math" w:hAnsi="Cambria Math"/>
                                                            <w:sz w:val="14"/>
                                                          </w:rPr>
                                                          <m:t>s</m:t>
                                                        </m:r>
                                                      </m:e>
                                                      <m:sub>
                                                        <m:r>
                                                          <w:rPr>
                                                            <w:rFonts w:ascii="Cambria Math" w:hAnsi="Cambria Math"/>
                                                            <w:sz w:val="14"/>
                                                          </w:rPr>
                                                          <m:t>l</m:t>
                                                        </m:r>
                                                      </m:sub>
                                                      <m:sup>
                                                        <m:r>
                                                          <w:rPr>
                                                            <w:rFonts w:ascii="Cambria Math" w:hAnsi="Cambria Math"/>
                                                            <w:sz w:val="14"/>
                                                          </w:rPr>
                                                          <m:t>0</m:t>
                                                        </m:r>
                                                      </m:sup>
                                                    </m:sSubSup>
                                                  </m:den>
                                                </m:f>
                                              </m:e>
                                            </m:d>
                                          </m:e>
                                          <m:sup>
                                            <m:r>
                                              <w:rPr>
                                                <w:rFonts w:ascii="Cambria Math" w:hAnsi="Cambria Math"/>
                                                <w:sz w:val="14"/>
                                              </w:rPr>
                                              <m:t>0.03</m:t>
                                            </m:r>
                                          </m:sup>
                                        </m:sSup>
                                        <m:r>
                                          <w:rPr>
                                            <w:rFonts w:ascii="Cambria Math" w:hAnsi="Cambria Math"/>
                                            <w:sz w:val="14"/>
                                          </w:rPr>
                                          <m:t xml:space="preserve">   </m:t>
                                        </m:r>
                                      </m:oMath>
                                      <w:r w:rsidR="002144FC" w:rsidRPr="002D6B9A">
                                        <w:rPr>
                                          <w:sz w:val="14"/>
                                        </w:rPr>
                                        <w:t xml:space="preserve"> </w:t>
                                      </w:r>
                                    </w:p>
                                  </w:txbxContent>
                                </wps:txbx>
                                <wps:bodyPr rot="0" vert="horz" wrap="square" lIns="91440" tIns="45720" rIns="91440" bIns="45720" anchor="t" anchorCtr="0">
                                  <a:noAutofit/>
                                </wps:bodyPr>
                              </wps:wsp>
                              <wps:wsp>
                                <wps:cNvPr id="232" name="Text Box 2"/>
                                <wps:cNvSpPr txBox="1">
                                  <a:spLocks noChangeArrowheads="1"/>
                                </wps:cNvSpPr>
                                <wps:spPr bwMode="auto">
                                  <a:xfrm>
                                    <a:off x="1692507" y="1184874"/>
                                    <a:ext cx="886037" cy="422596"/>
                                  </a:xfrm>
                                  <a:prstGeom prst="rect">
                                    <a:avLst/>
                                  </a:prstGeom>
                                  <a:noFill/>
                                  <a:ln w="9525">
                                    <a:noFill/>
                                    <a:miter lim="800000"/>
                                    <a:headEnd/>
                                    <a:tailEnd/>
                                  </a:ln>
                                </wps:spPr>
                                <wps:txbx>
                                  <w:txbxContent>
                                    <w:p w14:paraId="7BD5A92E" w14:textId="1BEC3E0A" w:rsidR="002144FC" w:rsidRPr="002D6B9A" w:rsidRDefault="002144FC" w:rsidP="00E740DE">
                                      <w:pPr>
                                        <w:rPr>
                                          <w:sz w:val="14"/>
                                        </w:rPr>
                                      </w:pPr>
                                      <w:r>
                                        <w:rPr>
                                          <w:sz w:val="14"/>
                                        </w:rPr>
                                        <w:t xml:space="preserve"> </w:t>
                                      </w:r>
                                      <m:oMath>
                                        <m:sSub>
                                          <m:sSubPr>
                                            <m:ctrlPr>
                                              <w:rPr>
                                                <w:rFonts w:ascii="Cambria Math" w:hAnsi="Cambria Math"/>
                                                <w:sz w:val="14"/>
                                              </w:rPr>
                                            </m:ctrlPr>
                                          </m:sSubPr>
                                          <m:e>
                                            <m:r>
                                              <m:rPr>
                                                <m:sty m:val="p"/>
                                              </m:rPr>
                                              <w:rPr>
                                                <w:rFonts w:ascii="Cambria Math" w:hAnsi="Cambria Math"/>
                                                <w:sz w:val="14"/>
                                              </w:rPr>
                                              <m:t>Γ</m:t>
                                            </m:r>
                                          </m:e>
                                          <m:sub>
                                            <m:r>
                                              <w:rPr>
                                                <w:rFonts w:ascii="Cambria Math" w:hAnsi="Cambria Math"/>
                                                <w:sz w:val="14"/>
                                              </w:rPr>
                                              <m:t>MIE</m:t>
                                            </m:r>
                                          </m:sub>
                                        </m:sSub>
                                        <m:r>
                                          <m:rPr>
                                            <m:sty m:val="p"/>
                                          </m:rPr>
                                          <w:rPr>
                                            <w:rFonts w:ascii="Cambria Math" w:hAnsi="Cambria Math"/>
                                            <w:sz w:val="14"/>
                                          </w:rPr>
                                          <m:t>∝</m:t>
                                        </m:r>
                                        <m:sSup>
                                          <m:sSupPr>
                                            <m:ctrlPr>
                                              <w:rPr>
                                                <w:rFonts w:ascii="Cambria Math" w:hAnsi="Cambria Math"/>
                                                <w:sz w:val="14"/>
                                              </w:rPr>
                                            </m:ctrlPr>
                                          </m:sSupPr>
                                          <m:e>
                                            <m:d>
                                              <m:dPr>
                                                <m:ctrlPr>
                                                  <w:rPr>
                                                    <w:rFonts w:ascii="Cambria Math" w:hAnsi="Cambria Math"/>
                                                    <w:sz w:val="14"/>
                                                  </w:rPr>
                                                </m:ctrlPr>
                                              </m:dPr>
                                              <m:e>
                                                <m:f>
                                                  <m:fPr>
                                                    <m:ctrlPr>
                                                      <w:rPr>
                                                        <w:rFonts w:ascii="Cambria Math" w:hAnsi="Cambria Math"/>
                                                        <w:sz w:val="14"/>
                                                      </w:rPr>
                                                    </m:ctrlPr>
                                                  </m:fPr>
                                                  <m:num>
                                                    <m:sSup>
                                                      <m:sSupPr>
                                                        <m:ctrlPr>
                                                          <w:rPr>
                                                            <w:rFonts w:ascii="Cambria Math" w:hAnsi="Cambria Math"/>
                                                            <w:i/>
                                                            <w:sz w:val="14"/>
                                                          </w:rPr>
                                                        </m:ctrlPr>
                                                      </m:sSupPr>
                                                      <m:e>
                                                        <m:r>
                                                          <w:rPr>
                                                            <w:rFonts w:ascii="Cambria Math" w:hAnsi="Cambria Math"/>
                                                            <w:sz w:val="14"/>
                                                          </w:rPr>
                                                          <m:t>u</m:t>
                                                        </m:r>
                                                      </m:e>
                                                      <m:sup>
                                                        <m:r>
                                                          <w:rPr>
                                                            <w:rFonts w:ascii="Cambria Math" w:hAnsi="Cambria Math"/>
                                                            <w:sz w:val="14"/>
                                                          </w:rPr>
                                                          <m:t>'</m:t>
                                                        </m:r>
                                                      </m:sup>
                                                    </m:sSup>
                                                  </m:num>
                                                  <m:den>
                                                    <m:sSubSup>
                                                      <m:sSubSupPr>
                                                        <m:ctrlPr>
                                                          <w:rPr>
                                                            <w:rFonts w:ascii="Cambria Math" w:hAnsi="Cambria Math"/>
                                                            <w:sz w:val="14"/>
                                                          </w:rPr>
                                                        </m:ctrlPr>
                                                      </m:sSubSupPr>
                                                      <m:e>
                                                        <m:r>
                                                          <w:rPr>
                                                            <w:rFonts w:ascii="Cambria Math" w:hAnsi="Cambria Math"/>
                                                            <w:sz w:val="14"/>
                                                          </w:rPr>
                                                          <m:t>s</m:t>
                                                        </m:r>
                                                      </m:e>
                                                      <m:sub>
                                                        <m:r>
                                                          <w:rPr>
                                                            <w:rFonts w:ascii="Cambria Math" w:hAnsi="Cambria Math"/>
                                                            <w:sz w:val="14"/>
                                                          </w:rPr>
                                                          <m:t>l</m:t>
                                                        </m:r>
                                                      </m:sub>
                                                      <m:sup>
                                                        <m:r>
                                                          <m:rPr>
                                                            <m:sty m:val="p"/>
                                                          </m:rPr>
                                                          <w:rPr>
                                                            <w:rFonts w:ascii="Cambria Math" w:hAnsi="Cambria Math"/>
                                                            <w:sz w:val="14"/>
                                                          </w:rPr>
                                                          <m:t>0</m:t>
                                                        </m:r>
                                                      </m:sup>
                                                    </m:sSubSup>
                                                  </m:den>
                                                </m:f>
                                              </m:e>
                                            </m:d>
                                          </m:e>
                                          <m:sup>
                                            <m:r>
                                              <m:rPr>
                                                <m:sty m:val="p"/>
                                              </m:rPr>
                                              <w:rPr>
                                                <w:rFonts w:ascii="Cambria Math" w:hAnsi="Cambria Math"/>
                                                <w:sz w:val="14"/>
                                              </w:rPr>
                                              <m:t>0.2</m:t>
                                            </m:r>
                                          </m:sup>
                                        </m:sSup>
                                        <m:r>
                                          <m:rPr>
                                            <m:sty m:val="p"/>
                                          </m:rPr>
                                          <w:rPr>
                                            <w:rFonts w:ascii="Cambria Math" w:hAnsi="Cambria Math"/>
                                            <w:sz w:val="14"/>
                                          </w:rPr>
                                          <m:t xml:space="preserve">   </m:t>
                                        </m:r>
                                      </m:oMath>
                                      <w:r w:rsidRPr="002D6B9A">
                                        <w:rPr>
                                          <w:sz w:val="14"/>
                                        </w:rPr>
                                        <w:t xml:space="preserve"> </w:t>
                                      </w:r>
                                    </w:p>
                                  </w:txbxContent>
                                </wps:txbx>
                                <wps:bodyPr rot="0" vert="horz" wrap="square" lIns="91440" tIns="45720" rIns="91440" bIns="45720" anchor="t" anchorCtr="0">
                                  <a:noAutofit/>
                                </wps:bodyPr>
                              </wps:wsp>
                            </wpg:grpSp>
                            <pic:pic xmlns:pic="http://schemas.openxmlformats.org/drawingml/2006/picture">
                              <pic:nvPicPr>
                                <pic:cNvPr id="233" name="Picture 233" descr="H:\Downloads\PhD_17-18\Biogas_Ignition\Paper\Figures\paper_figs\MIE_v_u'.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8720" cy="1799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498CE4" id="Group 2" o:spid="_x0000_s1038" style="position:absolute;left:0;text-align:left;margin-left:-.2pt;margin-top:11.7pt;width:191.2pt;height:255.1pt;z-index:251694080;mso-position-vertical-relative:margin;mso-width-relative:margin;mso-height-relative:margin" coordsize="25785,3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">
                      <o:lock v:ext="edit" aspectratio="t"/>
                      <v:group id="Group 20" o:spid="_x0000_s1039" style="position:absolute;top:18119;width:25785;height:17996" coordsize="2578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3" o:spid="_x0000_s1040" type="#_x0000_t75" style="position:absolute;width:2458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">
                          <v:imagedata r:id="rId15" o:title="Gamma_v_u'"/>
                        </v:shape>
                        <v:shape id="Straight Arrow Connector 24" o:spid="_x0000_s1041" type="#_x0000_t32" style="position:absolute;left:12958;top:3590;width:3137;height: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Straight Arrow Connector 30" o:spid="_x0000_s1042" type="#_x0000_t32" style="position:absolute;left:17274;top:8637;width:1398;height:3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Straight Arrow Connector 31" o:spid="_x0000_s1043" type="#_x0000_t32" style="position:absolute;left:5497;top:12678;width:3175;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Straight Arrow Connector 228" o:spid="_x0000_s1044" type="#_x0000_t32" style="position:absolute;left:14417;top:14159;width:3991;height:6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shape id="Text Box 2" o:spid="_x0000_s1045" type="#_x0000_t202" style="position:absolute;left:15368;top:1008;width:8712;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0E2B1D5E" w14:textId="77777777" w:rsidR="002144FC" w:rsidRPr="00945F9E" w:rsidRDefault="002144FC" w:rsidP="00E740DE">
                                <w:pPr>
                                  <w:rPr>
                                    <w:sz w:val="16"/>
                                    <w:szCs w:val="16"/>
                                  </w:rPr>
                                </w:pPr>
                                <w:r w:rsidRPr="00945F9E">
                                  <w:rPr>
                                    <w:sz w:val="16"/>
                                    <w:szCs w:val="16"/>
                                  </w:rPr>
                                  <w:t>Propagation</w:t>
                                </w:r>
                              </w:p>
                              <w:p w14:paraId="27124E21" w14:textId="45301A0F" w:rsidR="002144FC" w:rsidRPr="00F76A03" w:rsidRDefault="002144FC" w:rsidP="00E740DE">
                                <w:pPr>
                                  <w:rPr>
                                    <w:sz w:val="14"/>
                                  </w:rPr>
                                </w:pPr>
                                <m:oMath>
                                  <m:sSubSup>
                                    <m:sSubSupPr>
                                      <m:ctrlPr>
                                        <w:rPr>
                                          <w:rFonts w:ascii="Cambria Math" w:hAnsi="Cambria Math"/>
                                          <w:sz w:val="16"/>
                                          <w:szCs w:val="16"/>
                                        </w:rPr>
                                      </m:ctrlPr>
                                    </m:sSubSupPr>
                                    <m:e>
                                      <m:r>
                                        <m:rPr>
                                          <m:sty m:val="p"/>
                                        </m:rPr>
                                        <w:rPr>
                                          <w:rFonts w:ascii="Cambria Math" w:hAnsi="Cambria Math"/>
                                          <w:sz w:val="16"/>
                                          <w:szCs w:val="16"/>
                                        </w:rPr>
                                        <m:t>Γ</m:t>
                                      </m:r>
                                    </m:e>
                                    <m:sub>
                                      <m:r>
                                        <w:rPr>
                                          <w:rFonts w:ascii="Cambria Math" w:hAnsi="Cambria Math"/>
                                          <w:sz w:val="16"/>
                                          <w:szCs w:val="16"/>
                                        </w:rPr>
                                        <m:t>MIE</m:t>
                                      </m:r>
                                    </m:sub>
                                    <m:sup>
                                      <m:sSup>
                                        <m:sSupPr>
                                          <m:ctrlPr>
                                            <w:rPr>
                                              <w:rFonts w:ascii="Cambria Math" w:hAnsi="Cambria Math"/>
                                              <w:sz w:val="16"/>
                                              <w:szCs w:val="16"/>
                                            </w:rPr>
                                          </m:ctrlPr>
                                        </m:sSupPr>
                                        <m:e>
                                          <m:r>
                                            <w:rPr>
                                              <w:rFonts w:ascii="Cambria Math" w:hAnsi="Cambria Math"/>
                                              <w:sz w:val="16"/>
                                              <w:szCs w:val="16"/>
                                            </w:rPr>
                                            <m:t>ψ</m:t>
                                          </m:r>
                                        </m:e>
                                        <m:sup>
                                          <m:r>
                                            <w:rPr>
                                              <w:rFonts w:ascii="Cambria Math" w:hAnsi="Cambria Math"/>
                                              <w:sz w:val="16"/>
                                              <w:szCs w:val="16"/>
                                            </w:rPr>
                                            <m:t>u</m:t>
                                          </m:r>
                                        </m:sup>
                                      </m:sSup>
                                    </m:sup>
                                  </m:sSubSup>
                                  <m:r>
                                    <m:rPr>
                                      <m:sty m:val="p"/>
                                    </m:rPr>
                                    <w:rPr>
                                      <w:rFonts w:ascii="Cambria Math" w:hAnsi="Cambria Math"/>
                                      <w:sz w:val="16"/>
                                      <w:szCs w:val="16"/>
                                    </w:rPr>
                                    <m:t>∝</m:t>
                                  </m:r>
                                  <m:sSup>
                                    <m:sSupPr>
                                      <m:ctrlPr>
                                        <w:rPr>
                                          <w:rFonts w:ascii="Cambria Math" w:hAnsi="Cambria Math"/>
                                          <w:sz w:val="16"/>
                                          <w:szCs w:val="16"/>
                                        </w:rPr>
                                      </m:ctrlPr>
                                    </m:sSupPr>
                                    <m:e>
                                      <m:d>
                                        <m:dPr>
                                          <m:ctrlPr>
                                            <w:rPr>
                                              <w:rFonts w:ascii="Cambria Math" w:hAnsi="Cambria Math"/>
                                              <w:sz w:val="16"/>
                                              <w:szCs w:val="16"/>
                                            </w:rPr>
                                          </m:ctrlPr>
                                        </m:dPr>
                                        <m:e>
                                          <m:f>
                                            <m:fPr>
                                              <m:ctrlPr>
                                                <w:rPr>
                                                  <w:rFonts w:ascii="Cambria Math" w:hAnsi="Cambria Math"/>
                                                  <w:sz w:val="16"/>
                                                  <w:szCs w:val="16"/>
                                                </w:rPr>
                                              </m:ctrlPr>
                                            </m:fPr>
                                            <m:num>
                                              <m:sSup>
                                                <m:sSupPr>
                                                  <m:ctrlPr>
                                                    <w:rPr>
                                                      <w:rFonts w:ascii="Cambria Math" w:hAnsi="Cambria Math"/>
                                                      <w:i/>
                                                      <w:sz w:val="16"/>
                                                      <w:szCs w:val="16"/>
                                                    </w:rPr>
                                                  </m:ctrlPr>
                                                </m:sSupPr>
                                                <m:e>
                                                  <m:r>
                                                    <w:rPr>
                                                      <w:rFonts w:ascii="Cambria Math" w:hAnsi="Cambria Math"/>
                                                      <w:sz w:val="16"/>
                                                      <w:szCs w:val="16"/>
                                                    </w:rPr>
                                                    <m:t>u</m:t>
                                                  </m:r>
                                                </m:e>
                                                <m:sup>
                                                  <m:r>
                                                    <w:rPr>
                                                      <w:rFonts w:ascii="Cambria Math" w:hAnsi="Cambria Math"/>
                                                      <w:sz w:val="16"/>
                                                      <w:szCs w:val="16"/>
                                                    </w:rPr>
                                                    <m:t>'</m:t>
                                                  </m:r>
                                                </m:sup>
                                              </m:sSup>
                                            </m:num>
                                            <m:den>
                                              <m:sSubSup>
                                                <m:sSubSupPr>
                                                  <m:ctrlPr>
                                                    <w:rPr>
                                                      <w:rFonts w:ascii="Cambria Math" w:hAnsi="Cambria Math"/>
                                                      <w:sz w:val="16"/>
                                                      <w:szCs w:val="16"/>
                                                    </w:rPr>
                                                  </m:ctrlPr>
                                                </m:sSubSupPr>
                                                <m:e>
                                                  <m:r>
                                                    <w:rPr>
                                                      <w:rFonts w:ascii="Cambria Math" w:hAnsi="Cambria Math"/>
                                                      <w:sz w:val="16"/>
                                                      <w:szCs w:val="16"/>
                                                    </w:rPr>
                                                    <m:t>s</m:t>
                                                  </m:r>
                                                </m:e>
                                                <m:sub>
                                                  <m:r>
                                                    <w:rPr>
                                                      <w:rFonts w:ascii="Cambria Math" w:hAnsi="Cambria Math"/>
                                                      <w:sz w:val="16"/>
                                                      <w:szCs w:val="16"/>
                                                    </w:rPr>
                                                    <m:t>l</m:t>
                                                  </m:r>
                                                </m:sub>
                                                <m:sup>
                                                  <m:r>
                                                    <m:rPr>
                                                      <m:sty m:val="p"/>
                                                    </m:rPr>
                                                    <w:rPr>
                                                      <w:rFonts w:ascii="Cambria Math" w:hAnsi="Cambria Math"/>
                                                      <w:sz w:val="16"/>
                                                      <w:szCs w:val="16"/>
                                                    </w:rPr>
                                                    <m:t>0</m:t>
                                                  </m:r>
                                                </m:sup>
                                              </m:sSubSup>
                                            </m:den>
                                          </m:f>
                                        </m:e>
                                      </m:d>
                                    </m:e>
                                    <m:sup>
                                      <m:r>
                                        <m:rPr>
                                          <m:sty m:val="p"/>
                                        </m:rPr>
                                        <w:rPr>
                                          <w:rFonts w:ascii="Cambria Math" w:hAnsi="Cambria Math"/>
                                          <w:sz w:val="16"/>
                                          <w:szCs w:val="16"/>
                                        </w:rPr>
                                        <m:t>2</m:t>
                                      </m:r>
                                    </m:sup>
                                  </m:sSup>
                                  <m:r>
                                    <w:rPr>
                                      <w:rFonts w:ascii="Cambria Math" w:hAnsi="Cambria Math"/>
                                      <w:sz w:val="16"/>
                                      <w:szCs w:val="16"/>
                                    </w:rPr>
                                    <m:t xml:space="preserve">   </m:t>
                                  </m:r>
                                </m:oMath>
                                <w:r w:rsidRPr="00F76A03">
                                  <w:rPr>
                                    <w:sz w:val="14"/>
                                  </w:rPr>
                                  <w:t xml:space="preserve"> </w:t>
                                </w:r>
                              </w:p>
                            </w:txbxContent>
                          </v:textbox>
                        </v:shape>
                        <v:shape id="Text Box 2" o:spid="_x0000_s1046" type="#_x0000_t202" style="position:absolute;left:13183;top:5581;width:11464;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044C1D8F" w14:textId="7660DF0E" w:rsidR="002144FC" w:rsidRPr="00945F9E" w:rsidRDefault="002144FC" w:rsidP="00E740DE">
                                <w:pPr>
                                  <w:rPr>
                                    <w:sz w:val="16"/>
                                    <w:szCs w:val="16"/>
                                  </w:rPr>
                                </w:pPr>
                                <w:r w:rsidRPr="00945F9E">
                                  <w:rPr>
                                    <w:rFonts w:eastAsiaTheme="minorEastAsia"/>
                                    <w:sz w:val="14"/>
                                    <w:szCs w:val="14"/>
                                  </w:rPr>
                                  <w:t>Ignition</w:t>
                                </w:r>
                                <w:r>
                                  <w:rPr>
                                    <w:rFonts w:eastAsiaTheme="minorEastAsia"/>
                                    <w:sz w:val="14"/>
                                    <w:szCs w:val="14"/>
                                  </w:rPr>
                                  <w:t xml:space="preserve"> </w:t>
                                </w:r>
                                <m:oMath>
                                  <m:sSub>
                                    <m:sSubPr>
                                      <m:ctrlPr>
                                        <w:rPr>
                                          <w:rFonts w:ascii="Cambria Math" w:hAnsi="Cambria Math"/>
                                          <w:sz w:val="14"/>
                                          <w:szCs w:val="14"/>
                                        </w:rPr>
                                      </m:ctrlPr>
                                    </m:sSubPr>
                                    <m:e>
                                      <m:r>
                                        <m:rPr>
                                          <m:sty m:val="p"/>
                                        </m:rPr>
                                        <w:rPr>
                                          <w:rFonts w:ascii="Cambria Math" w:hAnsi="Cambria Math"/>
                                          <w:sz w:val="14"/>
                                          <w:szCs w:val="14"/>
                                        </w:rPr>
                                        <m:t>Γ</m:t>
                                      </m:r>
                                    </m:e>
                                    <m:sub>
                                      <m:r>
                                        <w:rPr>
                                          <w:rFonts w:ascii="Cambria Math" w:hAnsi="Cambria Math"/>
                                          <w:sz w:val="14"/>
                                          <w:szCs w:val="14"/>
                                        </w:rPr>
                                        <m:t>MIE</m:t>
                                      </m:r>
                                    </m:sub>
                                  </m:sSub>
                                  <m:r>
                                    <m:rPr>
                                      <m:sty m:val="p"/>
                                    </m:rPr>
                                    <w:rPr>
                                      <w:rFonts w:ascii="Cambria Math" w:hAnsi="Cambria Math"/>
                                      <w:sz w:val="14"/>
                                      <w:szCs w:val="14"/>
                                    </w:rPr>
                                    <m:t>∝</m:t>
                                  </m:r>
                                  <m:sSup>
                                    <m:sSupPr>
                                      <m:ctrlPr>
                                        <w:rPr>
                                          <w:rFonts w:ascii="Cambria Math" w:hAnsi="Cambria Math"/>
                                          <w:sz w:val="14"/>
                                          <w:szCs w:val="14"/>
                                        </w:rPr>
                                      </m:ctrlPr>
                                    </m:sSupPr>
                                    <m:e>
                                      <m:d>
                                        <m:dPr>
                                          <m:ctrlPr>
                                            <w:rPr>
                                              <w:rFonts w:ascii="Cambria Math" w:hAnsi="Cambria Math"/>
                                              <w:sz w:val="14"/>
                                              <w:szCs w:val="14"/>
                                            </w:rPr>
                                          </m:ctrlPr>
                                        </m:dPr>
                                        <m:e>
                                          <m:f>
                                            <m:fPr>
                                              <m:ctrlPr>
                                                <w:rPr>
                                                  <w:rFonts w:ascii="Cambria Math" w:hAnsi="Cambria Math"/>
                                                  <w:sz w:val="14"/>
                                                  <w:szCs w:val="14"/>
                                                </w:rPr>
                                              </m:ctrlPr>
                                            </m:fPr>
                                            <m:num>
                                              <m:sSup>
                                                <m:sSupPr>
                                                  <m:ctrlPr>
                                                    <w:rPr>
                                                      <w:rFonts w:ascii="Cambria Math" w:hAnsi="Cambria Math"/>
                                                      <w:i/>
                                                      <w:sz w:val="14"/>
                                                      <w:szCs w:val="14"/>
                                                    </w:rPr>
                                                  </m:ctrlPr>
                                                </m:sSupPr>
                                                <m:e>
                                                  <m:r>
                                                    <w:rPr>
                                                      <w:rFonts w:ascii="Cambria Math" w:hAnsi="Cambria Math"/>
                                                      <w:sz w:val="14"/>
                                                      <w:szCs w:val="14"/>
                                                    </w:rPr>
                                                    <m:t>u</m:t>
                                                  </m:r>
                                                </m:e>
                                                <m:sup>
                                                  <m:r>
                                                    <w:rPr>
                                                      <w:rFonts w:ascii="Cambria Math" w:hAnsi="Cambria Math"/>
                                                      <w:sz w:val="14"/>
                                                      <w:szCs w:val="14"/>
                                                    </w:rPr>
                                                    <m:t>'</m:t>
                                                  </m:r>
                                                </m:sup>
                                              </m:sSup>
                                              <m:r>
                                                <w:rPr>
                                                  <w:rFonts w:ascii="Cambria Math" w:hAnsi="Cambria Math"/>
                                                  <w:sz w:val="14"/>
                                                  <w:szCs w:val="14"/>
                                                </w:rPr>
                                                <m:t xml:space="preserve"> </m:t>
                                              </m:r>
                                            </m:num>
                                            <m:den>
                                              <m:sSubSup>
                                                <m:sSubSupPr>
                                                  <m:ctrlPr>
                                                    <w:rPr>
                                                      <w:rFonts w:ascii="Cambria Math" w:hAnsi="Cambria Math"/>
                                                      <w:sz w:val="14"/>
                                                      <w:szCs w:val="14"/>
                                                    </w:rPr>
                                                  </m:ctrlPr>
                                                </m:sSubSupPr>
                                                <m:e>
                                                  <m:r>
                                                    <w:rPr>
                                                      <w:rFonts w:ascii="Cambria Math" w:hAnsi="Cambria Math"/>
                                                      <w:sz w:val="14"/>
                                                      <w:szCs w:val="14"/>
                                                    </w:rPr>
                                                    <m:t>s</m:t>
                                                  </m:r>
                                                </m:e>
                                                <m:sub>
                                                  <m:r>
                                                    <w:rPr>
                                                      <w:rFonts w:ascii="Cambria Math" w:hAnsi="Cambria Math"/>
                                                      <w:sz w:val="14"/>
                                                      <w:szCs w:val="14"/>
                                                    </w:rPr>
                                                    <m:t>l</m:t>
                                                  </m:r>
                                                </m:sub>
                                                <m:sup>
                                                  <m:r>
                                                    <m:rPr>
                                                      <m:sty m:val="p"/>
                                                    </m:rPr>
                                                    <w:rPr>
                                                      <w:rFonts w:ascii="Cambria Math" w:hAnsi="Cambria Math"/>
                                                      <w:sz w:val="14"/>
                                                      <w:szCs w:val="14"/>
                                                    </w:rPr>
                                                    <m:t>0</m:t>
                                                  </m:r>
                                                </m:sup>
                                              </m:sSubSup>
                                            </m:den>
                                          </m:f>
                                        </m:e>
                                      </m:d>
                                    </m:e>
                                    <m:sup>
                                      <m:r>
                                        <m:rPr>
                                          <m:sty m:val="p"/>
                                        </m:rPr>
                                        <w:rPr>
                                          <w:rFonts w:ascii="Cambria Math" w:hAnsi="Cambria Math"/>
                                          <w:sz w:val="14"/>
                                          <w:szCs w:val="14"/>
                                        </w:rPr>
                                        <m:t>0.24</m:t>
                                      </m:r>
                                    </m:sup>
                                  </m:sSup>
                                </m:oMath>
                              </w:p>
                            </w:txbxContent>
                          </v:textbox>
                        </v:shape>
                        <v:shape id="Text Box 2" o:spid="_x0000_s1047" type="#_x0000_t202" style="position:absolute;left:2725;top:8280;width:10883;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7716BB0E" w14:textId="561A5599" w:rsidR="002144FC" w:rsidRPr="002D6B9A" w:rsidRDefault="002144FC" w:rsidP="00E740DE">
                                <w:pPr>
                                  <w:rPr>
                                    <w:sz w:val="14"/>
                                  </w:rPr>
                                </w:pPr>
                                <w:r>
                                  <w:rPr>
                                    <w:sz w:val="14"/>
                                  </w:rPr>
                                  <w:t xml:space="preserve">Ignition &amp; </w:t>
                                </w:r>
                                <w:r w:rsidRPr="002D6B9A">
                                  <w:rPr>
                                    <w:sz w:val="14"/>
                                  </w:rPr>
                                  <w:t>Propagation</w:t>
                                </w:r>
                              </w:p>
                              <w:p w14:paraId="3E130C8F" w14:textId="61C99EC9" w:rsidR="002144FC" w:rsidRPr="002D6B9A" w:rsidRDefault="002144FC" w:rsidP="00E740DE">
                                <w:pPr>
                                  <w:rPr>
                                    <w:sz w:val="14"/>
                                  </w:rPr>
                                </w:pPr>
                                <m:oMath>
                                  <m:sSubSup>
                                    <m:sSubSupPr>
                                      <m:ctrlPr>
                                        <w:rPr>
                                          <w:rFonts w:ascii="Cambria Math" w:hAnsi="Cambria Math"/>
                                          <w:sz w:val="16"/>
                                          <w:lang w:val="en-GB"/>
                                        </w:rPr>
                                      </m:ctrlPr>
                                    </m:sSubSupPr>
                                    <m:e>
                                      <m:r>
                                        <m:rPr>
                                          <m:sty m:val="p"/>
                                        </m:rPr>
                                        <w:rPr>
                                          <w:rFonts w:ascii="Cambria Math" w:hAnsi="Cambria Math"/>
                                          <w:sz w:val="16"/>
                                          <w:lang w:val="en-GB"/>
                                        </w:rPr>
                                        <m:t>Γ</m:t>
                                      </m:r>
                                    </m:e>
                                    <m:sub>
                                      <m:r>
                                        <w:rPr>
                                          <w:rFonts w:ascii="Cambria Math" w:hAnsi="Cambria Math"/>
                                          <w:sz w:val="16"/>
                                          <w:lang w:val="en-GB"/>
                                        </w:rPr>
                                        <m:t>MIE</m:t>
                                      </m:r>
                                    </m:sub>
                                    <m:sup>
                                      <m:sSup>
                                        <m:sSupPr>
                                          <m:ctrlPr>
                                            <w:rPr>
                                              <w:rFonts w:ascii="Cambria Math" w:hAnsi="Cambria Math"/>
                                              <w:sz w:val="16"/>
                                              <w:lang w:val="en-GB"/>
                                            </w:rPr>
                                          </m:ctrlPr>
                                        </m:sSupPr>
                                        <m:e>
                                          <m:r>
                                            <w:rPr>
                                              <w:rFonts w:ascii="Cambria Math" w:hAnsi="Cambria Math"/>
                                              <w:sz w:val="16"/>
                                              <w:lang w:val="en-GB"/>
                                            </w:rPr>
                                            <m:t>ψ</m:t>
                                          </m:r>
                                        </m:e>
                                        <m:sup>
                                          <m:r>
                                            <w:rPr>
                                              <w:rFonts w:ascii="Cambria Math" w:hAnsi="Cambria Math"/>
                                              <w:sz w:val="16"/>
                                              <w:lang w:val="en-GB"/>
                                            </w:rPr>
                                            <m:t>u</m:t>
                                          </m:r>
                                        </m:sup>
                                      </m:sSup>
                                    </m:sup>
                                  </m:sSubSup>
                                  <m:r>
                                    <w:rPr>
                                      <w:rFonts w:ascii="Cambria Math" w:hAnsi="Cambria Math"/>
                                      <w:sz w:val="14"/>
                                    </w:rPr>
                                    <m:t>∝</m:t>
                                  </m:r>
                                  <m:sSup>
                                    <m:sSupPr>
                                      <m:ctrlPr>
                                        <w:rPr>
                                          <w:rFonts w:ascii="Cambria Math" w:hAnsi="Cambria Math"/>
                                          <w:i/>
                                          <w:sz w:val="14"/>
                                        </w:rPr>
                                      </m:ctrlPr>
                                    </m:sSupPr>
                                    <m:e>
                                      <m:d>
                                        <m:dPr>
                                          <m:ctrlPr>
                                            <w:rPr>
                                              <w:rFonts w:ascii="Cambria Math" w:hAnsi="Cambria Math"/>
                                              <w:i/>
                                              <w:sz w:val="14"/>
                                            </w:rPr>
                                          </m:ctrlPr>
                                        </m:dPr>
                                        <m:e>
                                          <m:f>
                                            <m:fPr>
                                              <m:ctrlPr>
                                                <w:rPr>
                                                  <w:rFonts w:ascii="Cambria Math" w:hAnsi="Cambria Math"/>
                                                  <w:i/>
                                                  <w:sz w:val="14"/>
                                                </w:rPr>
                                              </m:ctrlPr>
                                            </m:fPr>
                                            <m:num>
                                              <m:r>
                                                <w:rPr>
                                                  <w:rFonts w:ascii="Cambria Math" w:hAnsi="Cambria Math"/>
                                                  <w:sz w:val="14"/>
                                                </w:rPr>
                                                <m:t>u'</m:t>
                                              </m:r>
                                            </m:num>
                                            <m:den>
                                              <m:sSubSup>
                                                <m:sSubSupPr>
                                                  <m:ctrlPr>
                                                    <w:rPr>
                                                      <w:rFonts w:ascii="Cambria Math" w:hAnsi="Cambria Math"/>
                                                      <w:i/>
                                                      <w:sz w:val="14"/>
                                                    </w:rPr>
                                                  </m:ctrlPr>
                                                </m:sSubSupPr>
                                                <m:e>
                                                  <m:r>
                                                    <w:rPr>
                                                      <w:rFonts w:ascii="Cambria Math" w:hAnsi="Cambria Math"/>
                                                      <w:sz w:val="14"/>
                                                    </w:rPr>
                                                    <m:t>s</m:t>
                                                  </m:r>
                                                </m:e>
                                                <m:sub>
                                                  <m:r>
                                                    <w:rPr>
                                                      <w:rFonts w:ascii="Cambria Math" w:hAnsi="Cambria Math"/>
                                                      <w:sz w:val="14"/>
                                                    </w:rPr>
                                                    <m:t>l</m:t>
                                                  </m:r>
                                                </m:sub>
                                                <m:sup>
                                                  <m:r>
                                                    <w:rPr>
                                                      <w:rFonts w:ascii="Cambria Math" w:hAnsi="Cambria Math"/>
                                                      <w:sz w:val="14"/>
                                                    </w:rPr>
                                                    <m:t>0</m:t>
                                                  </m:r>
                                                </m:sup>
                                              </m:sSubSup>
                                            </m:den>
                                          </m:f>
                                        </m:e>
                                      </m:d>
                                    </m:e>
                                    <m:sup>
                                      <m:r>
                                        <w:rPr>
                                          <w:rFonts w:ascii="Cambria Math" w:hAnsi="Cambria Math"/>
                                          <w:sz w:val="14"/>
                                        </w:rPr>
                                        <m:t>0.03</m:t>
                                      </m:r>
                                    </m:sup>
                                  </m:sSup>
                                  <m:r>
                                    <w:rPr>
                                      <w:rFonts w:ascii="Cambria Math" w:hAnsi="Cambria Math"/>
                                      <w:sz w:val="14"/>
                                    </w:rPr>
                                    <m:t xml:space="preserve">   </m:t>
                                  </m:r>
                                </m:oMath>
                                <w:r w:rsidRPr="002D6B9A">
                                  <w:rPr>
                                    <w:sz w:val="14"/>
                                  </w:rPr>
                                  <w:t xml:space="preserve"> </w:t>
                                </w:r>
                              </w:p>
                            </w:txbxContent>
                          </v:textbox>
                        </v:shape>
                        <v:shape id="Text Box 2" o:spid="_x0000_s1048" type="#_x0000_t202" style="position:absolute;left:16925;top:11848;width:8860;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7BD5A92E" w14:textId="1BEC3E0A" w:rsidR="002144FC" w:rsidRPr="002D6B9A" w:rsidRDefault="002144FC" w:rsidP="00E740DE">
                                <w:pPr>
                                  <w:rPr>
                                    <w:sz w:val="14"/>
                                  </w:rPr>
                                </w:pPr>
                                <w:r>
                                  <w:rPr>
                                    <w:sz w:val="14"/>
                                  </w:rPr>
                                  <w:t xml:space="preserve"> </w:t>
                                </w:r>
                                <m:oMath>
                                  <m:sSub>
                                    <m:sSubPr>
                                      <m:ctrlPr>
                                        <w:rPr>
                                          <w:rFonts w:ascii="Cambria Math" w:hAnsi="Cambria Math"/>
                                          <w:sz w:val="14"/>
                                        </w:rPr>
                                      </m:ctrlPr>
                                    </m:sSubPr>
                                    <m:e>
                                      <m:r>
                                        <m:rPr>
                                          <m:sty m:val="p"/>
                                        </m:rPr>
                                        <w:rPr>
                                          <w:rFonts w:ascii="Cambria Math" w:hAnsi="Cambria Math"/>
                                          <w:sz w:val="14"/>
                                        </w:rPr>
                                        <m:t>Γ</m:t>
                                      </m:r>
                                    </m:e>
                                    <m:sub>
                                      <m:r>
                                        <w:rPr>
                                          <w:rFonts w:ascii="Cambria Math" w:hAnsi="Cambria Math"/>
                                          <w:sz w:val="14"/>
                                        </w:rPr>
                                        <m:t>MIE</m:t>
                                      </m:r>
                                    </m:sub>
                                  </m:sSub>
                                  <m:r>
                                    <m:rPr>
                                      <m:sty m:val="p"/>
                                    </m:rPr>
                                    <w:rPr>
                                      <w:rFonts w:ascii="Cambria Math" w:hAnsi="Cambria Math"/>
                                      <w:sz w:val="14"/>
                                    </w:rPr>
                                    <m:t>∝</m:t>
                                  </m:r>
                                  <m:sSup>
                                    <m:sSupPr>
                                      <m:ctrlPr>
                                        <w:rPr>
                                          <w:rFonts w:ascii="Cambria Math" w:hAnsi="Cambria Math"/>
                                          <w:sz w:val="14"/>
                                        </w:rPr>
                                      </m:ctrlPr>
                                    </m:sSupPr>
                                    <m:e>
                                      <m:d>
                                        <m:dPr>
                                          <m:ctrlPr>
                                            <w:rPr>
                                              <w:rFonts w:ascii="Cambria Math" w:hAnsi="Cambria Math"/>
                                              <w:sz w:val="14"/>
                                            </w:rPr>
                                          </m:ctrlPr>
                                        </m:dPr>
                                        <m:e>
                                          <m:f>
                                            <m:fPr>
                                              <m:ctrlPr>
                                                <w:rPr>
                                                  <w:rFonts w:ascii="Cambria Math" w:hAnsi="Cambria Math"/>
                                                  <w:sz w:val="14"/>
                                                </w:rPr>
                                              </m:ctrlPr>
                                            </m:fPr>
                                            <m:num>
                                              <m:sSup>
                                                <m:sSupPr>
                                                  <m:ctrlPr>
                                                    <w:rPr>
                                                      <w:rFonts w:ascii="Cambria Math" w:hAnsi="Cambria Math"/>
                                                      <w:i/>
                                                      <w:sz w:val="14"/>
                                                    </w:rPr>
                                                  </m:ctrlPr>
                                                </m:sSupPr>
                                                <m:e>
                                                  <m:r>
                                                    <w:rPr>
                                                      <w:rFonts w:ascii="Cambria Math" w:hAnsi="Cambria Math"/>
                                                      <w:sz w:val="14"/>
                                                    </w:rPr>
                                                    <m:t>u</m:t>
                                                  </m:r>
                                                </m:e>
                                                <m:sup>
                                                  <m:r>
                                                    <w:rPr>
                                                      <w:rFonts w:ascii="Cambria Math" w:hAnsi="Cambria Math"/>
                                                      <w:sz w:val="14"/>
                                                    </w:rPr>
                                                    <m:t>'</m:t>
                                                  </m:r>
                                                </m:sup>
                                              </m:sSup>
                                            </m:num>
                                            <m:den>
                                              <m:sSubSup>
                                                <m:sSubSupPr>
                                                  <m:ctrlPr>
                                                    <w:rPr>
                                                      <w:rFonts w:ascii="Cambria Math" w:hAnsi="Cambria Math"/>
                                                      <w:sz w:val="14"/>
                                                    </w:rPr>
                                                  </m:ctrlPr>
                                                </m:sSubSupPr>
                                                <m:e>
                                                  <m:r>
                                                    <w:rPr>
                                                      <w:rFonts w:ascii="Cambria Math" w:hAnsi="Cambria Math"/>
                                                      <w:sz w:val="14"/>
                                                    </w:rPr>
                                                    <m:t>s</m:t>
                                                  </m:r>
                                                </m:e>
                                                <m:sub>
                                                  <m:r>
                                                    <w:rPr>
                                                      <w:rFonts w:ascii="Cambria Math" w:hAnsi="Cambria Math"/>
                                                      <w:sz w:val="14"/>
                                                    </w:rPr>
                                                    <m:t>l</m:t>
                                                  </m:r>
                                                </m:sub>
                                                <m:sup>
                                                  <m:r>
                                                    <m:rPr>
                                                      <m:sty m:val="p"/>
                                                    </m:rPr>
                                                    <w:rPr>
                                                      <w:rFonts w:ascii="Cambria Math" w:hAnsi="Cambria Math"/>
                                                      <w:sz w:val="14"/>
                                                    </w:rPr>
                                                    <m:t>0</m:t>
                                                  </m:r>
                                                </m:sup>
                                              </m:sSubSup>
                                            </m:den>
                                          </m:f>
                                        </m:e>
                                      </m:d>
                                    </m:e>
                                    <m:sup>
                                      <m:r>
                                        <m:rPr>
                                          <m:sty m:val="p"/>
                                        </m:rPr>
                                        <w:rPr>
                                          <w:rFonts w:ascii="Cambria Math" w:hAnsi="Cambria Math"/>
                                          <w:sz w:val="14"/>
                                        </w:rPr>
                                        <m:t>0.2</m:t>
                                      </m:r>
                                    </m:sup>
                                  </m:sSup>
                                  <m:r>
                                    <m:rPr>
                                      <m:sty m:val="p"/>
                                    </m:rPr>
                                    <w:rPr>
                                      <w:rFonts w:ascii="Cambria Math" w:hAnsi="Cambria Math"/>
                                      <w:sz w:val="14"/>
                                    </w:rPr>
                                    <m:t xml:space="preserve">   </m:t>
                                  </m:r>
                                </m:oMath>
                                <w:r w:rsidRPr="002D6B9A">
                                  <w:rPr>
                                    <w:sz w:val="14"/>
                                  </w:rPr>
                                  <w:t xml:space="preserve"> </w:t>
                                </w:r>
                              </w:p>
                            </w:txbxContent>
                          </v:textbox>
                        </v:shape>
                      </v:group>
                      <v:shape id="Picture 233" o:spid="_x0000_s1049" type="#_x0000_t75" style="position:absolute;width:2458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">
                        <v:imagedata r:id="rId16" o:title="MIE_v_u'"/>
                      </v:shape>
                      <w10:wrap type="topAndBottom" anchory="margin"/>
                    </v:group>
                  </w:pict>
                </mc:Fallback>
              </mc:AlternateContent>
            </w:r>
          </w:p>
        </w:tc>
      </w:tr>
      <w:tr w:rsidR="005E5F97" w14:paraId="02DF31D4" w14:textId="77777777" w:rsidTr="00951D5B">
        <w:tc>
          <w:tcPr>
            <w:tcW w:w="4525" w:type="dxa"/>
          </w:tcPr>
          <w:p w14:paraId="4808562F" w14:textId="319B851F" w:rsidR="005E5F97" w:rsidRDefault="00951D5B" w:rsidP="005E5F97">
            <w:pPr>
              <w:contextualSpacing/>
              <w:jc w:val="both"/>
              <w:rPr>
                <w:lang w:val="en-GB"/>
              </w:rPr>
            </w:pPr>
            <w:r w:rsidRPr="00951D5B">
              <w:rPr>
                <w:b/>
                <w:lang w:val="en-GB"/>
              </w:rPr>
              <w:t>Figure 5.</w:t>
            </w:r>
            <w:r>
              <w:rPr>
                <w:lang w:val="en-GB"/>
              </w:rPr>
              <w:t xml:space="preserve"> </w:t>
            </w:r>
            <w:r w:rsidRPr="00951D5B">
              <w:rPr>
                <w:lang w:val="en-GB"/>
              </w:rPr>
              <w:t xml:space="preserve">Variations of normalised MIEs (a)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sp</m:t>
                          </m:r>
                        </m:sub>
                        <m:sup>
                          <m:r>
                            <w:rPr>
                              <w:rFonts w:ascii="Cambria Math" w:hAnsi="Cambria Math"/>
                              <w:lang w:val="en-GB"/>
                            </w:rPr>
                            <m:t>MIE</m:t>
                          </m:r>
                        </m:sup>
                      </m:sSubSup>
                    </m:e>
                  </m:d>
                </m:e>
                <m:sub>
                  <m:r>
                    <w:rPr>
                      <w:rFonts w:ascii="Cambria Math" w:hAnsi="Cambria Math"/>
                      <w:lang w:val="en-GB"/>
                    </w:rPr>
                    <m:t>α/p</m:t>
                  </m:r>
                </m:sub>
              </m:sSub>
            </m:oMath>
            <w:r w:rsidRPr="00951D5B">
              <w:rPr>
                <w:lang w:val="en-GB"/>
              </w:rPr>
              <w:t xml:space="preserve"> (dots) and propagation (diamonds and dashed line) and (b)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i/p</m:t>
                  </m:r>
                </m:sub>
              </m:sSub>
            </m:oMath>
            <w:r w:rsidRPr="00951D5B">
              <w:rPr>
                <w:lang w:val="en-GB"/>
              </w:rPr>
              <w:t xml:space="preserve">with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0</m:t>
                  </m:r>
                </m:sup>
              </m:sSubSup>
            </m:oMath>
            <w:r w:rsidRPr="00951D5B">
              <w:t>.</w:t>
            </w:r>
          </w:p>
        </w:tc>
      </w:tr>
    </w:tbl>
    <w:p w14:paraId="300FD826" w14:textId="77777777" w:rsidR="00951D5B" w:rsidRDefault="005E5F97" w:rsidP="00CD240D">
      <w:pPr>
        <w:ind w:firstLine="360"/>
        <w:jc w:val="both"/>
        <w:rPr>
          <w:lang w:val="en-GB"/>
        </w:rPr>
      </w:pPr>
      <w:r>
        <w:rPr>
          <w:lang w:val="en-GB"/>
        </w:rPr>
        <w:t xml:space="preserve"> </w:t>
      </w:r>
    </w:p>
    <w:p w14:paraId="26E2A30D" w14:textId="6AE3E5AC" w:rsidR="00CE288D" w:rsidRDefault="00330A4E" w:rsidP="00CD240D">
      <w:pPr>
        <w:ind w:firstLine="360"/>
        <w:jc w:val="both"/>
        <w:rPr>
          <w:lang w:val="en-GB"/>
        </w:rPr>
      </w:pPr>
      <w:r>
        <w:rPr>
          <w:lang w:val="en-GB"/>
        </w:rPr>
        <w:t xml:space="preserve">Thus, </w:t>
      </w:r>
      <w:r w:rsidR="00752455">
        <w:rPr>
          <w:lang w:val="en-GB"/>
        </w:rPr>
        <w:t xml:space="preserve">the resulting kernel ignites and then subsequently quenches for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w:rPr>
            <w:rFonts w:ascii="Cambria Math" w:hAnsi="Cambria Math"/>
            <w:lang w:val="en-GB"/>
          </w:rPr>
          <m:t>=0.025</m:t>
        </m:r>
      </m:oMath>
      <w:r w:rsidR="009F6625">
        <w:rPr>
          <w:lang w:val="en-GB"/>
        </w:rPr>
        <w:t xml:space="preserve">, whilst the case with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=0.10</m:t>
        </m:r>
      </m:oMath>
      <w:r w:rsidR="00752455">
        <w:rPr>
          <w:lang w:val="en-GB"/>
        </w:rPr>
        <w:t xml:space="preserve"> exhibits </w:t>
      </w:r>
      <w:r w:rsidR="009F6625">
        <w:rPr>
          <w:lang w:val="en-GB"/>
        </w:rPr>
        <w:t xml:space="preserve"> </w:t>
      </w:r>
      <w:r w:rsidR="00752455">
        <w:rPr>
          <w:lang w:val="en-GB"/>
        </w:rPr>
        <w:t>successful ignition and the kernel continues to grow up to the time instant shown in Fig. 4 for almost similar ignition energy input</w:t>
      </w:r>
      <w:r w:rsidR="009F6625">
        <w:rPr>
          <w:lang w:val="en-GB"/>
        </w:rPr>
        <w:t xml:space="preserve">. </w:t>
      </w:r>
      <w:r w:rsidR="009B65BE">
        <w:rPr>
          <w:lang w:val="en-GB"/>
        </w:rPr>
        <w:t>From the above observat</w:t>
      </w:r>
      <w:r w:rsidR="009F6625">
        <w:rPr>
          <w:lang w:val="en-GB"/>
        </w:rPr>
        <w:t>ions</w:t>
      </w:r>
      <w:r w:rsidR="00752455">
        <w:rPr>
          <w:lang w:val="en-GB"/>
        </w:rPr>
        <w:t>,</w:t>
      </w:r>
      <w:r w:rsidR="009F6625">
        <w:rPr>
          <w:lang w:val="en-GB"/>
        </w:rPr>
        <w:t xml:space="preserve"> it can be surmised that although the level of</w:t>
      </w:r>
      <w:r w:rsidR="000B09DF">
        <w:rPr>
          <w:lang w:val="en-GB"/>
        </w:rPr>
        <w:t xml:space="preserve"> CO</w:t>
      </w:r>
      <w:r w:rsidR="000B09DF" w:rsidRPr="000B09DF">
        <w:rPr>
          <w:vertAlign w:val="subscript"/>
          <w:lang w:val="en-GB"/>
        </w:rPr>
        <w:t>2</w:t>
      </w:r>
      <w:r w:rsidR="000B09DF">
        <w:rPr>
          <w:lang w:val="en-GB"/>
        </w:rPr>
        <w:t xml:space="preserve"> </w:t>
      </w:r>
      <w:r w:rsidR="009F6625">
        <w:rPr>
          <w:lang w:val="en-GB"/>
        </w:rPr>
        <w:t xml:space="preserve">dilution in the mixture plays a significant role in whether successful ignition will occur,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l</m:t>
            </m:r>
          </m:sub>
          <m:sup>
            <m:r>
              <m:rPr>
                <m:sty m:val="p"/>
              </m:rPr>
              <w:rPr>
                <w:rFonts w:ascii="Cambria Math" w:hAnsi="Cambria Math"/>
                <w:lang w:val="en-GB"/>
              </w:rPr>
              <m:t>0</m:t>
            </m:r>
          </m:sup>
        </m:sSubSup>
      </m:oMath>
      <w:r w:rsidR="000B09DF">
        <w:rPr>
          <w:lang w:val="en-GB"/>
        </w:rPr>
        <w:t xml:space="preserve"> remains </w:t>
      </w:r>
      <w:r w:rsidR="009F6625">
        <w:rPr>
          <w:lang w:val="en-GB"/>
        </w:rPr>
        <w:t>the dominating factor</w:t>
      </w:r>
      <w:r w:rsidR="000B09DF">
        <w:rPr>
          <w:lang w:val="en-GB"/>
        </w:rPr>
        <w:t xml:space="preserve"> (e.g. </w:t>
      </w:r>
      <m:oMath>
        <m:f>
          <m:fPr>
            <m:type m:val="lin"/>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ctrlPr>
              <w:rPr>
                <w:rFonts w:ascii="Cambria Math" w:hAnsi="Cambria Math"/>
                <w:i/>
                <w:lang w:val="en-GB"/>
              </w:rPr>
            </m:ctrlPr>
          </m:num>
          <m:den>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l</m:t>
                </m:r>
              </m:sub>
              <m:sup>
                <m:r>
                  <m:rPr>
                    <m:sty m:val="p"/>
                  </m:rPr>
                  <w:rPr>
                    <w:rFonts w:ascii="Cambria Math" w:hAnsi="Cambria Math"/>
                    <w:lang w:val="en-GB"/>
                  </w:rPr>
                  <m:t>0</m:t>
                </m:r>
              </m:sup>
            </m:sSubSup>
          </m:den>
        </m:f>
        <m:r>
          <w:rPr>
            <w:rFonts w:ascii="Cambria Math" w:hAnsi="Cambria Math"/>
            <w:lang w:val="en-GB"/>
          </w:rPr>
          <m:t>=9.5</m:t>
        </m:r>
      </m:oMath>
      <w:r w:rsidR="000B09DF">
        <w:rPr>
          <w:lang w:val="en-GB"/>
        </w:rPr>
        <w:t xml:space="preserve"> and 6.0 for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=0.025</m:t>
        </m:r>
      </m:oMath>
      <w:r w:rsidR="000B09DF">
        <w:rPr>
          <w:lang w:val="en-GB"/>
        </w:rPr>
        <w:t xml:space="preserve"> and 0.10 respectively) because an increase in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oMath>
      <w:r w:rsidR="00EF32A8">
        <w:rPr>
          <w:lang w:val="en-GB"/>
        </w:rPr>
        <w:t xml:space="preserve">, </w:t>
      </w:r>
      <w:r w:rsidR="000B09DF">
        <w:rPr>
          <w:lang w:val="en-GB"/>
        </w:rPr>
        <w:t xml:space="preserve">for a given value of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t</m:t>
            </m:r>
          </m:sub>
        </m:sSub>
      </m:oMath>
      <w:r w:rsidR="000B09DF">
        <w:rPr>
          <w:lang w:val="en-GB"/>
        </w:rPr>
        <w:t xml:space="preserve"> increases the eddy thermal diffusivity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t</m:t>
            </m:r>
          </m:sub>
        </m:sSub>
      </m:oMath>
      <w:r w:rsidR="000B09DF">
        <w:rPr>
          <w:lang w:val="en-GB"/>
        </w:rPr>
        <w:t xml:space="preserve">  and thus increases the heat transfer rate from the hot gas kernel and </w:t>
      </w:r>
      <w:r w:rsidR="00977B62">
        <w:rPr>
          <w:lang w:val="en-GB"/>
        </w:rPr>
        <w:t xml:space="preserve">acts to quench (or decrease) the kernel (burning rate), </w:t>
      </w:r>
      <w:r w:rsidR="00EF32A8">
        <w:rPr>
          <w:lang w:val="en-GB"/>
        </w:rPr>
        <w:t xml:space="preserve">as </w:t>
      </w:r>
      <w:r w:rsidR="00977B62">
        <w:rPr>
          <w:lang w:val="en-GB"/>
        </w:rPr>
        <w:t>show</w:t>
      </w:r>
      <w:r w:rsidR="004623C6">
        <w:rPr>
          <w:lang w:val="en-GB"/>
        </w:rPr>
        <w:t>n by previous studies [1,2,6-8,12,13</w:t>
      </w:r>
      <w:r w:rsidR="00EF32A8">
        <w:rPr>
          <w:lang w:val="en-GB"/>
        </w:rPr>
        <w:t>]</w:t>
      </w:r>
      <w:r w:rsidR="009F6625">
        <w:rPr>
          <w:lang w:val="en-GB"/>
        </w:rPr>
        <w:t>.</w:t>
      </w:r>
      <w:r w:rsidR="009F4A89">
        <w:rPr>
          <w:lang w:val="en-GB"/>
        </w:rPr>
        <w:t xml:space="preserve"> </w:t>
      </w:r>
      <w:r w:rsidR="009F6625">
        <w:rPr>
          <w:lang w:val="en-GB"/>
        </w:rPr>
        <w:t xml:space="preserve">To further investigate this effect it is instructive to </w:t>
      </w:r>
      <w:r w:rsidR="004623C6">
        <w:rPr>
          <w:lang w:val="en-GB"/>
        </w:rPr>
        <w:t xml:space="preserve">examine </w:t>
      </w:r>
      <w:r w:rsidR="00EF32A8">
        <w:rPr>
          <w:lang w:val="en-GB"/>
        </w:rPr>
        <w:t>the variations of</w:t>
      </w:r>
      <w:r w:rsidR="004623C6">
        <w:rPr>
          <w:lang w:val="en-GB"/>
        </w:rPr>
        <w:t xml:space="preserve">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sp</m:t>
                    </m:r>
                  </m:sub>
                  <m:sup>
                    <m:r>
                      <w:rPr>
                        <w:rFonts w:ascii="Cambria Math" w:hAnsi="Cambria Math"/>
                        <w:lang w:val="en-GB"/>
                      </w:rPr>
                      <m:t>MIE</m:t>
                    </m:r>
                  </m:sup>
                </m:sSubSup>
              </m:e>
            </m:d>
          </m:e>
          <m:sub>
            <m:r>
              <w:rPr>
                <w:rFonts w:ascii="Cambria Math" w:hAnsi="Cambria Math"/>
                <w:lang w:val="en-GB"/>
              </w:rPr>
              <m:t>α</m:t>
            </m:r>
          </m:sub>
        </m:sSub>
        <m:r>
          <w:rPr>
            <w:rFonts w:ascii="Cambria Math" w:hAnsi="Cambria Math"/>
            <w:lang w:val="en-GB"/>
          </w:rPr>
          <m:t>=</m:t>
        </m:r>
        <m:f>
          <m:fPr>
            <m:type m:val="lin"/>
            <m:ctrlPr>
              <w:rPr>
                <w:rFonts w:ascii="Cambria Math" w:hAnsi="Cambria Math"/>
                <w:i/>
                <w:lang w:val="en-GB"/>
              </w:rPr>
            </m:ctrlPr>
          </m:fPr>
          <m:num>
            <m:sSub>
              <m:sSubPr>
                <m:ctrlPr>
                  <w:rPr>
                    <w:rFonts w:ascii="Cambria Math" w:hAnsi="Cambria Math"/>
                    <w:i/>
                  </w:rPr>
                </m:ctrlPr>
              </m:sSubPr>
              <m:e>
                <m:d>
                  <m:dPr>
                    <m:ctrlPr>
                      <w:rPr>
                        <w:rFonts w:ascii="Cambria Math" w:hAnsi="Cambria Math"/>
                        <w:i/>
                        <w:lang w:val="en-GB"/>
                      </w:rPr>
                    </m:ctrlPr>
                  </m:dPr>
                  <m:e>
                    <m:r>
                      <w:rPr>
                        <w:rFonts w:ascii="Cambria Math" w:hAnsi="Cambria Math"/>
                        <w:lang w:val="en-GB"/>
                      </w:rPr>
                      <m:t>MI</m:t>
                    </m:r>
                    <m:sSup>
                      <m:sSupPr>
                        <m:ctrlPr>
                          <w:rPr>
                            <w:rFonts w:ascii="Cambria Math" w:hAnsi="Cambria Math"/>
                            <w:i/>
                          </w:rPr>
                        </m:ctrlPr>
                      </m:sSupPr>
                      <m:e>
                        <m:r>
                          <w:rPr>
                            <w:rFonts w:ascii="Cambria Math" w:hAnsi="Cambria Math"/>
                            <w:lang w:val="en-GB"/>
                          </w:rPr>
                          <m:t>E</m:t>
                        </m:r>
                        <m:ctrlPr>
                          <w:rPr>
                            <w:rFonts w:ascii="Cambria Math" w:hAnsi="Cambria Math"/>
                          </w:rPr>
                        </m:ctrlPr>
                      </m:e>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ctrlPr>
                          <w:rPr>
                            <w:rFonts w:ascii="Cambria Math" w:hAnsi="Cambria Math"/>
                          </w:rPr>
                        </m:ctrlPr>
                      </m:sup>
                    </m:sSup>
                    <m:ctrlPr>
                      <w:rPr>
                        <w:rFonts w:ascii="Cambria Math" w:hAnsi="Cambria Math"/>
                        <w:i/>
                      </w:rPr>
                    </m:ctrlPr>
                  </m:e>
                </m:d>
              </m:e>
              <m:sub>
                <m:r>
                  <w:rPr>
                    <w:rFonts w:ascii="Cambria Math" w:hAnsi="Cambria Math"/>
                  </w:rPr>
                  <m:t>α</m:t>
                </m:r>
              </m:sub>
            </m:sSub>
          </m:num>
          <m:den>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0</m:t>
                </m:r>
              </m:sub>
            </m:sSub>
            <m:d>
              <m:dPr>
                <m:endChr m:val="]"/>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4π</m:t>
                    </m:r>
                    <m:sSup>
                      <m:sSupPr>
                        <m:ctrlPr>
                          <w:rPr>
                            <w:rFonts w:ascii="Cambria Math" w:hAnsi="Cambria Math"/>
                            <w:i/>
                            <w:lang w:val="en-GB"/>
                          </w:rPr>
                        </m:ctrlPr>
                      </m:sSupPr>
                      <m:e>
                        <m:sSubSup>
                          <m:sSubSupPr>
                            <m:ctrlPr>
                              <w:rPr>
                                <w:rFonts w:ascii="Cambria Math" w:hAnsi="Cambria Math"/>
                                <w:i/>
                                <w:lang w:val="en-GB"/>
                              </w:rPr>
                            </m:ctrlPr>
                          </m:sSubSupPr>
                          <m:e>
                            <m:r>
                              <w:rPr>
                                <w:rFonts w:ascii="Cambria Math" w:hAnsi="Cambria Math"/>
                                <w:lang w:val="en-GB"/>
                              </w:rPr>
                              <m:t>δ</m:t>
                            </m:r>
                          </m:e>
                          <m:sub>
                            <m:r>
                              <w:rPr>
                                <w:rFonts w:ascii="Cambria Math" w:hAnsi="Cambria Math"/>
                                <w:lang w:val="en-GB"/>
                              </w:rPr>
                              <m:t>z</m:t>
                            </m:r>
                          </m:sub>
                          <m:sup>
                            <m:r>
                              <w:rPr>
                                <w:rFonts w:ascii="Cambria Math" w:hAnsi="Cambria Math"/>
                                <w:lang w:val="en-GB"/>
                              </w:rPr>
                              <m:t>0</m:t>
                            </m:r>
                          </m:sup>
                        </m:sSubSup>
                      </m:e>
                      <m:sup>
                        <m:r>
                          <w:rPr>
                            <w:rFonts w:ascii="Cambria Math" w:hAnsi="Cambria Math"/>
                            <w:lang w:val="en-GB"/>
                          </w:rPr>
                          <m:t>3</m:t>
                        </m:r>
                      </m:sup>
                    </m:sSup>
                  </m:num>
                  <m:den>
                    <m:r>
                      <w:rPr>
                        <w:rFonts w:ascii="Cambria Math" w:hAnsi="Cambria Math"/>
                        <w:lang w:val="en-GB"/>
                      </w:rPr>
                      <m:t>3</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T</m:t>
                            </m:r>
                          </m:e>
                          <m:sub>
                            <m:r>
                              <w:rPr>
                                <w:rFonts w:ascii="Cambria Math" w:hAnsi="Cambria Math"/>
                                <w:lang w:val="en-GB"/>
                              </w:rPr>
                              <m:t>ad</m:t>
                            </m:r>
                          </m:sub>
                          <m:sup>
                            <m:r>
                              <w:rPr>
                                <w:rFonts w:ascii="Cambria Math" w:hAnsi="Cambria Math"/>
                                <w:lang w:val="en-GB"/>
                              </w:rPr>
                              <m:t>0</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e>
                    </m:d>
                  </m:den>
                </m:f>
              </m:e>
            </m:d>
          </m:den>
        </m:f>
      </m:oMath>
      <w:r w:rsidR="00EF32A8">
        <w:rPr>
          <w:lang w:val="en-GB"/>
        </w:rPr>
        <w:t xml:space="preserve"> and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 xml:space="preserve"> </m:t>
                    </m:r>
                  </m:sup>
                </m:sSubSup>
              </m:e>
            </m:d>
          </m:e>
          <m:sub>
            <m:r>
              <w:rPr>
                <w:rFonts w:ascii="Cambria Math" w:hAnsi="Cambria Math"/>
                <w:lang w:val="en-GB"/>
              </w:rPr>
              <m:t>α</m:t>
            </m:r>
          </m:sub>
        </m:sSub>
      </m:oMath>
      <w:r w:rsidR="005B34C7">
        <w:rPr>
          <w:lang w:val="en-GB"/>
        </w:rPr>
        <w:t xml:space="preserve"> </w:t>
      </w:r>
      <w:r w:rsidR="007346D4">
        <w:rPr>
          <w:lang w:val="en-GB"/>
        </w:rPr>
        <w:t xml:space="preserve">(with </w:t>
      </w:r>
      <m:oMath>
        <m:r>
          <w:rPr>
            <w:rFonts w:ascii="Cambria Math" w:hAnsi="Cambria Math"/>
            <w:lang w:val="en-GB"/>
          </w:rPr>
          <m:t xml:space="preserve">α=i </m:t>
        </m:r>
      </m:oMath>
      <w:r w:rsidR="007346D4">
        <w:rPr>
          <w:lang w:val="en-GB"/>
        </w:rPr>
        <w:t xml:space="preserve"> for successful ignition and </w:t>
      </w:r>
      <m:oMath>
        <m:r>
          <w:rPr>
            <w:rFonts w:ascii="Cambria Math" w:hAnsi="Cambria Math"/>
            <w:lang w:val="en-GB"/>
          </w:rPr>
          <m:t>p</m:t>
        </m:r>
      </m:oMath>
      <w:r w:rsidR="007346D4">
        <w:rPr>
          <w:lang w:val="en-GB"/>
        </w:rPr>
        <w:t xml:space="preserve"> </w:t>
      </w:r>
      <w:r w:rsidR="007346D4">
        <w:rPr>
          <w:lang w:val="en-GB"/>
        </w:rPr>
        <w:t xml:space="preserve">for successful self-sustained flame propagation) </w:t>
      </w:r>
      <w:r w:rsidR="004623C6">
        <w:rPr>
          <w:lang w:val="en-GB"/>
        </w:rPr>
        <w:t xml:space="preserve">as a function of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0</m:t>
            </m:r>
          </m:sup>
        </m:sSubSup>
      </m:oMath>
      <w:r w:rsidR="005B34C7">
        <w:rPr>
          <w:lang w:val="en-GB"/>
        </w:rPr>
        <w:t xml:space="preserve"> </w:t>
      </w:r>
      <w:r w:rsidR="004623C6">
        <w:rPr>
          <w:lang w:val="en-GB"/>
        </w:rPr>
        <w:t>in Fig. 5. The corresponding variations</w:t>
      </w:r>
      <w:r w:rsidR="001F0F0C">
        <w:rPr>
          <w:lang w:val="en-GB"/>
        </w:rPr>
        <w:t xml:space="preserve"> of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sp</m:t>
                    </m:r>
                  </m:sub>
                  <m:sup>
                    <m:r>
                      <w:rPr>
                        <w:rFonts w:ascii="Cambria Math" w:hAnsi="Cambria Math"/>
                        <w:lang w:val="en-GB"/>
                      </w:rPr>
                      <m:t>MIE</m:t>
                    </m:r>
                  </m:sup>
                </m:sSubSup>
              </m:e>
            </m:d>
          </m:e>
          <m:sub>
            <m:r>
              <w:rPr>
                <w:rFonts w:ascii="Cambria Math" w:hAnsi="Cambria Math"/>
                <w:lang w:val="en-GB"/>
              </w:rPr>
              <m:t>α</m:t>
            </m:r>
          </m:sub>
        </m:sSub>
      </m:oMath>
      <w:r w:rsidR="007346D4">
        <w:rPr>
          <w:lang w:val="en-GB"/>
        </w:rPr>
        <w:t xml:space="preserve"> and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m:rPr>
                        <m:sty m:val="p"/>
                      </m:rPr>
                      <w:rPr>
                        <w:rFonts w:ascii="Cambria Math" w:hAnsi="Cambria Math"/>
                        <w:lang w:val="en-GB"/>
                      </w:rPr>
                      <m:t xml:space="preserve"> </m:t>
                    </m:r>
                  </m:sup>
                </m:sSubSup>
              </m:e>
            </m:d>
          </m:e>
          <m:sub>
            <m:r>
              <w:rPr>
                <w:rFonts w:ascii="Cambria Math" w:hAnsi="Cambria Math"/>
                <w:lang w:val="en-GB"/>
              </w:rPr>
              <m:t>α</m:t>
            </m:r>
          </m:sub>
        </m:sSub>
      </m:oMath>
      <w:r w:rsidR="007346D4">
        <w:rPr>
          <w:lang w:val="en-GB"/>
        </w:rPr>
        <w:t xml:space="preserve"> as </w:t>
      </w:r>
      <w:r w:rsidR="004623C6">
        <w:rPr>
          <w:lang w:val="en-GB"/>
        </w:rPr>
        <w:t xml:space="preserve">a function of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ψ</m:t>
            </m:r>
          </m:sup>
        </m:sSubSup>
      </m:oMath>
      <w:r w:rsidR="000B09DF">
        <w:rPr>
          <w:lang w:val="en-GB"/>
        </w:rPr>
        <w:t xml:space="preserve"> </w:t>
      </w:r>
      <w:r w:rsidR="004623C6">
        <w:rPr>
          <w:lang w:val="en-GB"/>
        </w:rPr>
        <w:t xml:space="preserve">are </w:t>
      </w:r>
      <w:r w:rsidR="000B09DF">
        <w:rPr>
          <w:lang w:val="en-GB"/>
        </w:rPr>
        <w:t>shown in Fig.</w:t>
      </w:r>
      <w:r w:rsidR="005B34C7">
        <w:rPr>
          <w:lang w:val="en-GB"/>
        </w:rPr>
        <w:t xml:space="preserve"> </w:t>
      </w:r>
      <w:r w:rsidR="00752455">
        <w:rPr>
          <w:lang w:val="en-GB"/>
        </w:rPr>
        <w:t>6</w:t>
      </w:r>
      <w:r w:rsidR="005B34C7">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tblGrid>
      <w:tr w:rsidR="00951D5B" w14:paraId="67824F00" w14:textId="77777777" w:rsidTr="00951D5B">
        <w:tc>
          <w:tcPr>
            <w:tcW w:w="4525" w:type="dxa"/>
          </w:tcPr>
          <w:p w14:paraId="27AB08EE" w14:textId="04F3A1B7" w:rsidR="00951D5B" w:rsidRDefault="00951D5B" w:rsidP="00B27B72">
            <w:pPr>
              <w:jc w:val="both"/>
              <w:rPr>
                <w:lang w:val="en-GB"/>
              </w:rPr>
            </w:pPr>
            <w:r>
              <w:rPr>
                <w:rFonts w:eastAsia="Times New Roman"/>
                <w:noProof/>
                <w:color w:val="000000"/>
                <w:sz w:val="0"/>
                <w:szCs w:val="0"/>
                <w:u w:color="000000"/>
              </w:rPr>
              <mc:AlternateContent>
                <mc:Choice Requires="wpg">
                  <w:drawing>
                    <wp:anchor distT="0" distB="0" distL="114300" distR="114300" simplePos="0" relativeHeight="251692032" behindDoc="0" locked="0" layoutInCell="1" allowOverlap="1" wp14:anchorId="118F9458" wp14:editId="3567F43E">
                      <wp:simplePos x="0" y="0"/>
                      <wp:positionH relativeFrom="column">
                        <wp:posOffset>222250</wp:posOffset>
                      </wp:positionH>
                      <wp:positionV relativeFrom="paragraph">
                        <wp:posOffset>83820</wp:posOffset>
                      </wp:positionV>
                      <wp:extent cx="2289810" cy="3239770"/>
                      <wp:effectExtent l="0" t="0" r="0" b="0"/>
                      <wp:wrapTopAndBottom/>
                      <wp:docPr id="218" name="Group 2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89810" cy="3239770"/>
                                <a:chOff x="28049" y="0"/>
                                <a:chExt cx="2560294" cy="3611560"/>
                              </a:xfrm>
                            </wpg:grpSpPr>
                            <wpg:grpSp>
                              <wpg:cNvPr id="219" name="Group 219"/>
                              <wpg:cNvGrpSpPr/>
                              <wpg:grpSpPr>
                                <a:xfrm>
                                  <a:off x="33660" y="1811970"/>
                                  <a:ext cx="2554683" cy="1799590"/>
                                  <a:chOff x="33660" y="0"/>
                                  <a:chExt cx="2554683" cy="1799590"/>
                                </a:xfrm>
                              </wpg:grpSpPr>
                              <pic:pic xmlns:pic="http://schemas.openxmlformats.org/drawingml/2006/picture">
                                <pic:nvPicPr>
                                  <pic:cNvPr id="220" name="Picture 220" descr="H:\Downloads\PhD_17-18\Biogas_Ignition\Paper\Figures\paper_figs\Gamma_v_slpsi.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3660" y="0"/>
                                    <a:ext cx="2458720" cy="1799590"/>
                                  </a:xfrm>
                                  <a:prstGeom prst="rect">
                                    <a:avLst/>
                                  </a:prstGeom>
                                  <a:noFill/>
                                  <a:ln>
                                    <a:noFill/>
                                  </a:ln>
                                </pic:spPr>
                              </pic:pic>
                              <wps:wsp>
                                <wps:cNvPr id="221" name="Straight Arrow Connector 221"/>
                                <wps:cNvCnPr/>
                                <wps:spPr>
                                  <a:xfrm flipH="1">
                                    <a:off x="1565177" y="484842"/>
                                    <a:ext cx="242138" cy="7051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22" name="Text Box 2"/>
                                <wps:cNvSpPr txBox="1">
                                  <a:spLocks noChangeArrowheads="1"/>
                                </wps:cNvSpPr>
                                <wps:spPr bwMode="auto">
                                  <a:xfrm>
                                    <a:off x="1717124" y="135647"/>
                                    <a:ext cx="871219" cy="493844"/>
                                  </a:xfrm>
                                  <a:prstGeom prst="rect">
                                    <a:avLst/>
                                  </a:prstGeom>
                                  <a:noFill/>
                                  <a:ln w="9525">
                                    <a:noFill/>
                                    <a:miter lim="800000"/>
                                    <a:headEnd/>
                                    <a:tailEnd/>
                                  </a:ln>
                                </wps:spPr>
                                <wps:txbx>
                                  <w:txbxContent>
                                    <w:p w14:paraId="206F0404" w14:textId="77777777" w:rsidR="002144FC" w:rsidRPr="00F76A03" w:rsidRDefault="002144FC" w:rsidP="00951D5B">
                                      <w:pPr>
                                        <w:rPr>
                                          <w:sz w:val="14"/>
                                        </w:rPr>
                                      </w:pPr>
                                      <w:r w:rsidRPr="00F76A03">
                                        <w:rPr>
                                          <w:sz w:val="14"/>
                                        </w:rPr>
                                        <w:t>Propagation</w:t>
                                      </w:r>
                                    </w:p>
                                    <w:p w14:paraId="5DF9CB0B" w14:textId="1890A0FB" w:rsidR="002144FC" w:rsidRPr="00F76A03" w:rsidRDefault="001203DC" w:rsidP="00951D5B">
                                      <w:pPr>
                                        <w:rPr>
                                          <w:sz w:val="14"/>
                                        </w:rPr>
                                      </w:pPr>
                                      <m:oMath>
                                        <m:sSubSup>
                                          <m:sSubSupPr>
                                            <m:ctrlPr>
                                              <w:rPr>
                                                <w:rFonts w:ascii="Cambria Math" w:hAnsi="Cambria Math"/>
                                                <w:sz w:val="14"/>
                                              </w:rPr>
                                            </m:ctrlPr>
                                          </m:sSubSupPr>
                                          <m:e>
                                            <m:r>
                                              <m:rPr>
                                                <m:sty m:val="p"/>
                                              </m:rPr>
                                              <w:rPr>
                                                <w:rFonts w:ascii="Cambria Math" w:hAnsi="Cambria Math"/>
                                                <w:sz w:val="14"/>
                                              </w:rPr>
                                              <m:t>Γ</m:t>
                                            </m:r>
                                          </m:e>
                                          <m:sub>
                                            <m:r>
                                              <w:rPr>
                                                <w:rFonts w:ascii="Cambria Math" w:hAnsi="Cambria Math"/>
                                                <w:sz w:val="14"/>
                                              </w:rPr>
                                              <m:t>MIE</m:t>
                                            </m:r>
                                          </m:sub>
                                          <m:sup>
                                            <m:sSup>
                                              <m:sSupPr>
                                                <m:ctrlPr>
                                                  <w:rPr>
                                                    <w:rFonts w:ascii="Cambria Math" w:hAnsi="Cambria Math"/>
                                                    <w:sz w:val="14"/>
                                                  </w:rPr>
                                                </m:ctrlPr>
                                              </m:sSupPr>
                                              <m:e>
                                                <m:r>
                                                  <w:rPr>
                                                    <w:rFonts w:ascii="Cambria Math" w:hAnsi="Cambria Math"/>
                                                    <w:sz w:val="14"/>
                                                  </w:rPr>
                                                  <m:t>ψ</m:t>
                                                </m:r>
                                              </m:e>
                                              <m:sup>
                                                <m:r>
                                                  <w:rPr>
                                                    <w:rFonts w:ascii="Cambria Math" w:hAnsi="Cambria Math"/>
                                                    <w:sz w:val="14"/>
                                                  </w:rPr>
                                                  <m:t>u</m:t>
                                                </m:r>
                                              </m:sup>
                                            </m:sSup>
                                          </m:sup>
                                        </m:sSubSup>
                                        <m:r>
                                          <m:rPr>
                                            <m:sty m:val="p"/>
                                          </m:rPr>
                                          <w:rPr>
                                            <w:rFonts w:ascii="Cambria Math" w:hAnsi="Cambria Math"/>
                                            <w:sz w:val="14"/>
                                          </w:rPr>
                                          <m:t>∝</m:t>
                                        </m:r>
                                        <m:sSup>
                                          <m:sSupPr>
                                            <m:ctrlPr>
                                              <w:rPr>
                                                <w:rFonts w:ascii="Cambria Math" w:hAnsi="Cambria Math"/>
                                                <w:sz w:val="14"/>
                                              </w:rPr>
                                            </m:ctrlPr>
                                          </m:sSupPr>
                                          <m:e>
                                            <m:d>
                                              <m:dPr>
                                                <m:ctrlPr>
                                                  <w:rPr>
                                                    <w:rFonts w:ascii="Cambria Math" w:hAnsi="Cambria Math"/>
                                                    <w:sz w:val="14"/>
                                                  </w:rPr>
                                                </m:ctrlPr>
                                              </m:dPr>
                                              <m:e>
                                                <m:f>
                                                  <m:fPr>
                                                    <m:ctrlPr>
                                                      <w:rPr>
                                                        <w:rFonts w:ascii="Cambria Math" w:hAnsi="Cambria Math"/>
                                                        <w:sz w:val="14"/>
                                                      </w:rPr>
                                                    </m:ctrlPr>
                                                  </m:fPr>
                                                  <m:num>
                                                    <m:sSup>
                                                      <m:sSupPr>
                                                        <m:ctrlPr>
                                                          <w:rPr>
                                                            <w:rFonts w:ascii="Cambria Math" w:hAnsi="Cambria Math"/>
                                                            <w:i/>
                                                            <w:sz w:val="14"/>
                                                          </w:rPr>
                                                        </m:ctrlPr>
                                                      </m:sSupPr>
                                                      <m:e>
                                                        <m:r>
                                                          <w:rPr>
                                                            <w:rFonts w:ascii="Cambria Math" w:hAnsi="Cambria Math"/>
                                                            <w:sz w:val="14"/>
                                                          </w:rPr>
                                                          <m:t>u</m:t>
                                                        </m:r>
                                                      </m:e>
                                                      <m:sup>
                                                        <m:r>
                                                          <w:rPr>
                                                            <w:rFonts w:ascii="Cambria Math" w:hAnsi="Cambria Math"/>
                                                            <w:sz w:val="14"/>
                                                          </w:rPr>
                                                          <m:t>'</m:t>
                                                        </m:r>
                                                      </m:sup>
                                                    </m:sSup>
                                                  </m:num>
                                                  <m:den>
                                                    <m:sSubSup>
                                                      <m:sSubSupPr>
                                                        <m:ctrlPr>
                                                          <w:rPr>
                                                            <w:rFonts w:ascii="Cambria Math" w:hAnsi="Cambria Math"/>
                                                            <w:sz w:val="14"/>
                                                          </w:rPr>
                                                        </m:ctrlPr>
                                                      </m:sSubSupPr>
                                                      <m:e>
                                                        <m:r>
                                                          <w:rPr>
                                                            <w:rFonts w:ascii="Cambria Math" w:hAnsi="Cambria Math"/>
                                                            <w:sz w:val="14"/>
                                                          </w:rPr>
                                                          <m:t>s</m:t>
                                                        </m:r>
                                                      </m:e>
                                                      <m:sub>
                                                        <m:r>
                                                          <w:rPr>
                                                            <w:rFonts w:ascii="Cambria Math" w:hAnsi="Cambria Math"/>
                                                            <w:sz w:val="14"/>
                                                          </w:rPr>
                                                          <m:t>l</m:t>
                                                        </m:r>
                                                      </m:sub>
                                                      <m:sup>
                                                        <m:r>
                                                          <w:rPr>
                                                            <w:rFonts w:ascii="Cambria Math" w:hAnsi="Cambria Math"/>
                                                            <w:sz w:val="14"/>
                                                          </w:rPr>
                                                          <m:t>ψ</m:t>
                                                        </m:r>
                                                      </m:sup>
                                                    </m:sSubSup>
                                                  </m:den>
                                                </m:f>
                                              </m:e>
                                            </m:d>
                                          </m:e>
                                          <m:sup>
                                            <m:r>
                                              <m:rPr>
                                                <m:sty m:val="p"/>
                                              </m:rPr>
                                              <w:rPr>
                                                <w:rFonts w:ascii="Cambria Math" w:hAnsi="Cambria Math"/>
                                                <w:sz w:val="14"/>
                                              </w:rPr>
                                              <m:t>2</m:t>
                                            </m:r>
                                          </m:sup>
                                        </m:sSup>
                                        <m:r>
                                          <w:rPr>
                                            <w:rFonts w:ascii="Cambria Math" w:hAnsi="Cambria Math"/>
                                            <w:sz w:val="14"/>
                                          </w:rPr>
                                          <m:t xml:space="preserve">   </m:t>
                                        </m:r>
                                      </m:oMath>
                                      <w:r w:rsidR="002144FC" w:rsidRPr="00F76A03">
                                        <w:rPr>
                                          <w:sz w:val="14"/>
                                        </w:rPr>
                                        <w:t xml:space="preserve"> </w:t>
                                      </w:r>
                                    </w:p>
                                  </w:txbxContent>
                                </wps:txbx>
                                <wps:bodyPr rot="0" vert="horz" wrap="square" lIns="91440" tIns="45720" rIns="91440" bIns="45720" anchor="t" anchorCtr="0">
                                  <a:noAutofit/>
                                </wps:bodyPr>
                              </wps:wsp>
                              <wps:wsp>
                                <wps:cNvPr id="223" name="Straight Arrow Connector 223"/>
                                <wps:cNvCnPr/>
                                <wps:spPr>
                                  <a:xfrm>
                                    <a:off x="1739709" y="1011862"/>
                                    <a:ext cx="87096" cy="20573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24" name="Text Box 2"/>
                                <wps:cNvSpPr txBox="1">
                                  <a:spLocks noChangeArrowheads="1"/>
                                </wps:cNvSpPr>
                                <wps:spPr bwMode="auto">
                                  <a:xfrm>
                                    <a:off x="1467199" y="642598"/>
                                    <a:ext cx="930159" cy="560964"/>
                                  </a:xfrm>
                                  <a:prstGeom prst="rect">
                                    <a:avLst/>
                                  </a:prstGeom>
                                  <a:noFill/>
                                  <a:ln w="9525">
                                    <a:noFill/>
                                    <a:miter lim="800000"/>
                                    <a:headEnd/>
                                    <a:tailEnd/>
                                  </a:ln>
                                </wps:spPr>
                                <wps:txbx>
                                  <w:txbxContent>
                                    <w:p w14:paraId="52EF4AAC" w14:textId="77777777" w:rsidR="002144FC" w:rsidRPr="003C14E3" w:rsidRDefault="002144FC" w:rsidP="00951D5B">
                                      <w:pPr>
                                        <w:rPr>
                                          <w:sz w:val="14"/>
                                        </w:rPr>
                                      </w:pPr>
                                      <w:r>
                                        <w:rPr>
                                          <w:sz w:val="14"/>
                                        </w:rPr>
                                        <w:t xml:space="preserve">    </w:t>
                                      </w:r>
                                      <w:r w:rsidRPr="003C14E3">
                                        <w:rPr>
                                          <w:sz w:val="14"/>
                                        </w:rPr>
                                        <w:t>Ignition</w:t>
                                      </w:r>
                                    </w:p>
                                    <w:p w14:paraId="411094FB" w14:textId="54393259" w:rsidR="002144FC" w:rsidRPr="002D6B9A" w:rsidRDefault="001203DC" w:rsidP="00951D5B">
                                      <w:pPr>
                                        <w:rPr>
                                          <w:sz w:val="14"/>
                                        </w:rPr>
                                      </w:pPr>
                                      <m:oMath>
                                        <m:sSub>
                                          <m:sSubPr>
                                            <m:ctrlPr>
                                              <w:rPr>
                                                <w:rFonts w:ascii="Cambria Math" w:hAnsi="Cambria Math"/>
                                                <w:sz w:val="14"/>
                                              </w:rPr>
                                            </m:ctrlPr>
                                          </m:sSubPr>
                                          <m:e>
                                            <m:r>
                                              <m:rPr>
                                                <m:sty m:val="p"/>
                                              </m:rPr>
                                              <w:rPr>
                                                <w:rFonts w:ascii="Cambria Math" w:hAnsi="Cambria Math"/>
                                                <w:sz w:val="14"/>
                                              </w:rPr>
                                              <m:t>Γ</m:t>
                                            </m:r>
                                          </m:e>
                                          <m:sub>
                                            <m:r>
                                              <w:rPr>
                                                <w:rFonts w:ascii="Cambria Math" w:hAnsi="Cambria Math"/>
                                                <w:sz w:val="14"/>
                                              </w:rPr>
                                              <m:t>MIE</m:t>
                                            </m:r>
                                          </m:sub>
                                        </m:sSub>
                                        <m:r>
                                          <m:rPr>
                                            <m:sty m:val="p"/>
                                          </m:rPr>
                                          <w:rPr>
                                            <w:rFonts w:ascii="Cambria Math" w:hAnsi="Cambria Math"/>
                                            <w:sz w:val="14"/>
                                          </w:rPr>
                                          <m:t>∝</m:t>
                                        </m:r>
                                        <m:sSup>
                                          <m:sSupPr>
                                            <m:ctrlPr>
                                              <w:rPr>
                                                <w:rFonts w:ascii="Cambria Math" w:hAnsi="Cambria Math"/>
                                                <w:sz w:val="14"/>
                                              </w:rPr>
                                            </m:ctrlPr>
                                          </m:sSupPr>
                                          <m:e>
                                            <m:d>
                                              <m:dPr>
                                                <m:ctrlPr>
                                                  <w:rPr>
                                                    <w:rFonts w:ascii="Cambria Math" w:hAnsi="Cambria Math"/>
                                                    <w:sz w:val="14"/>
                                                  </w:rPr>
                                                </m:ctrlPr>
                                              </m:dPr>
                                              <m:e>
                                                <m:f>
                                                  <m:fPr>
                                                    <m:ctrlPr>
                                                      <w:rPr>
                                                        <w:rFonts w:ascii="Cambria Math" w:hAnsi="Cambria Math"/>
                                                        <w:sz w:val="14"/>
                                                      </w:rPr>
                                                    </m:ctrlPr>
                                                  </m:fPr>
                                                  <m:num>
                                                    <m:sSup>
                                                      <m:sSupPr>
                                                        <m:ctrlPr>
                                                          <w:rPr>
                                                            <w:rFonts w:ascii="Cambria Math" w:hAnsi="Cambria Math"/>
                                                            <w:i/>
                                                            <w:sz w:val="14"/>
                                                          </w:rPr>
                                                        </m:ctrlPr>
                                                      </m:sSupPr>
                                                      <m:e>
                                                        <m:r>
                                                          <w:rPr>
                                                            <w:rFonts w:ascii="Cambria Math" w:hAnsi="Cambria Math"/>
                                                            <w:sz w:val="14"/>
                                                          </w:rPr>
                                                          <m:t>u</m:t>
                                                        </m:r>
                                                      </m:e>
                                                      <m:sup>
                                                        <m:r>
                                                          <w:rPr>
                                                            <w:rFonts w:ascii="Cambria Math" w:hAnsi="Cambria Math"/>
                                                            <w:sz w:val="14"/>
                                                          </w:rPr>
                                                          <m:t>'</m:t>
                                                        </m:r>
                                                      </m:sup>
                                                    </m:sSup>
                                                  </m:num>
                                                  <m:den>
                                                    <m:sSubSup>
                                                      <m:sSubSupPr>
                                                        <m:ctrlPr>
                                                          <w:rPr>
                                                            <w:rFonts w:ascii="Cambria Math" w:hAnsi="Cambria Math"/>
                                                            <w:sz w:val="14"/>
                                                          </w:rPr>
                                                        </m:ctrlPr>
                                                      </m:sSubSupPr>
                                                      <m:e>
                                                        <m:r>
                                                          <w:rPr>
                                                            <w:rFonts w:ascii="Cambria Math" w:hAnsi="Cambria Math"/>
                                                            <w:sz w:val="14"/>
                                                          </w:rPr>
                                                          <m:t>s</m:t>
                                                        </m:r>
                                                      </m:e>
                                                      <m:sub>
                                                        <m:r>
                                                          <w:rPr>
                                                            <w:rFonts w:ascii="Cambria Math" w:hAnsi="Cambria Math"/>
                                                            <w:sz w:val="14"/>
                                                          </w:rPr>
                                                          <m:t>l</m:t>
                                                        </m:r>
                                                      </m:sub>
                                                      <m:sup>
                                                        <m:r>
                                                          <w:rPr>
                                                            <w:rFonts w:ascii="Cambria Math" w:hAnsi="Cambria Math"/>
                                                            <w:sz w:val="14"/>
                                                          </w:rPr>
                                                          <m:t>ψ</m:t>
                                                        </m:r>
                                                      </m:sup>
                                                    </m:sSubSup>
                                                  </m:den>
                                                </m:f>
                                              </m:e>
                                            </m:d>
                                          </m:e>
                                          <m:sup>
                                            <m:r>
                                              <m:rPr>
                                                <m:sty m:val="p"/>
                                              </m:rPr>
                                              <w:rPr>
                                                <w:rFonts w:ascii="Cambria Math" w:hAnsi="Cambria Math"/>
                                                <w:sz w:val="14"/>
                                              </w:rPr>
                                              <m:t>0.24</m:t>
                                            </m:r>
                                          </m:sup>
                                        </m:sSup>
                                      </m:oMath>
                                      <w:r w:rsidR="002144FC">
                                        <w:rPr>
                                          <w:sz w:val="14"/>
                                        </w:rPr>
                                        <w:t xml:space="preserve"> </w:t>
                                      </w:r>
                                    </w:p>
                                  </w:txbxContent>
                                </wps:txbx>
                                <wps:bodyPr rot="0" vert="horz" wrap="square" lIns="91440" tIns="45720" rIns="91440" bIns="45720" anchor="t" anchorCtr="0">
                                  <a:noAutofit/>
                                </wps:bodyPr>
                              </wps:wsp>
                              <wps:wsp>
                                <wps:cNvPr id="225" name="Text Box 2"/>
                                <wps:cNvSpPr txBox="1">
                                  <a:spLocks noChangeArrowheads="1"/>
                                </wps:cNvSpPr>
                                <wps:spPr bwMode="auto">
                                  <a:xfrm>
                                    <a:off x="364676" y="593047"/>
                                    <a:ext cx="1087935" cy="603435"/>
                                  </a:xfrm>
                                  <a:prstGeom prst="rect">
                                    <a:avLst/>
                                  </a:prstGeom>
                                  <a:noFill/>
                                  <a:ln w="9525">
                                    <a:noFill/>
                                    <a:miter lim="800000"/>
                                    <a:headEnd/>
                                    <a:tailEnd/>
                                  </a:ln>
                                </wps:spPr>
                                <wps:txbx>
                                  <w:txbxContent>
                                    <w:p w14:paraId="34303BA0" w14:textId="77777777" w:rsidR="002144FC" w:rsidRDefault="002144FC" w:rsidP="00951D5B">
                                      <w:pPr>
                                        <w:rPr>
                                          <w:sz w:val="14"/>
                                        </w:rPr>
                                      </w:pPr>
                                      <w:r>
                                        <w:rPr>
                                          <w:sz w:val="14"/>
                                        </w:rPr>
                                        <w:t xml:space="preserve">Ignition &amp; Propagation </w:t>
                                      </w:r>
                                    </w:p>
                                    <w:p w14:paraId="396C25D1" w14:textId="5291663C" w:rsidR="002144FC" w:rsidRPr="002D6B9A" w:rsidRDefault="001203DC" w:rsidP="00951D5B">
                                      <w:pPr>
                                        <w:rPr>
                                          <w:sz w:val="14"/>
                                        </w:rPr>
                                      </w:pPr>
                                      <m:oMath>
                                        <m:sSub>
                                          <m:sSubPr>
                                            <m:ctrlPr>
                                              <w:rPr>
                                                <w:rFonts w:ascii="Cambria Math" w:hAnsi="Cambria Math"/>
                                                <w:sz w:val="14"/>
                                              </w:rPr>
                                            </m:ctrlPr>
                                          </m:sSubPr>
                                          <m:e>
                                            <m:r>
                                              <m:rPr>
                                                <m:sty m:val="p"/>
                                              </m:rPr>
                                              <w:rPr>
                                                <w:rFonts w:ascii="Cambria Math" w:hAnsi="Cambria Math"/>
                                                <w:sz w:val="14"/>
                                              </w:rPr>
                                              <m:t>Γ</m:t>
                                            </m:r>
                                          </m:e>
                                          <m:sub>
                                            <m:r>
                                              <w:rPr>
                                                <w:rFonts w:ascii="Cambria Math" w:hAnsi="Cambria Math"/>
                                                <w:sz w:val="14"/>
                                              </w:rPr>
                                              <m:t>MIE</m:t>
                                            </m:r>
                                          </m:sub>
                                        </m:sSub>
                                        <m:r>
                                          <m:rPr>
                                            <m:sty m:val="p"/>
                                          </m:rPr>
                                          <w:rPr>
                                            <w:rFonts w:ascii="Cambria Math" w:hAnsi="Cambria Math"/>
                                            <w:sz w:val="14"/>
                                          </w:rPr>
                                          <m:t>∝</m:t>
                                        </m:r>
                                        <m:sSup>
                                          <m:sSupPr>
                                            <m:ctrlPr>
                                              <w:rPr>
                                                <w:rFonts w:ascii="Cambria Math" w:hAnsi="Cambria Math"/>
                                                <w:sz w:val="14"/>
                                              </w:rPr>
                                            </m:ctrlPr>
                                          </m:sSupPr>
                                          <m:e>
                                            <m:d>
                                              <m:dPr>
                                                <m:ctrlPr>
                                                  <w:rPr>
                                                    <w:rFonts w:ascii="Cambria Math" w:hAnsi="Cambria Math"/>
                                                    <w:sz w:val="14"/>
                                                  </w:rPr>
                                                </m:ctrlPr>
                                              </m:dPr>
                                              <m:e>
                                                <m:f>
                                                  <m:fPr>
                                                    <m:ctrlPr>
                                                      <w:rPr>
                                                        <w:rFonts w:ascii="Cambria Math" w:hAnsi="Cambria Math"/>
                                                        <w:sz w:val="14"/>
                                                      </w:rPr>
                                                    </m:ctrlPr>
                                                  </m:fPr>
                                                  <m:num>
                                                    <m:sSup>
                                                      <m:sSupPr>
                                                        <m:ctrlPr>
                                                          <w:rPr>
                                                            <w:rFonts w:ascii="Cambria Math" w:hAnsi="Cambria Math"/>
                                                            <w:i/>
                                                            <w:sz w:val="14"/>
                                                          </w:rPr>
                                                        </m:ctrlPr>
                                                      </m:sSupPr>
                                                      <m:e>
                                                        <m:r>
                                                          <w:rPr>
                                                            <w:rFonts w:ascii="Cambria Math" w:hAnsi="Cambria Math"/>
                                                            <w:sz w:val="14"/>
                                                          </w:rPr>
                                                          <m:t>u</m:t>
                                                        </m:r>
                                                      </m:e>
                                                      <m:sup>
                                                        <m:r>
                                                          <w:rPr>
                                                            <w:rFonts w:ascii="Cambria Math" w:hAnsi="Cambria Math"/>
                                                            <w:sz w:val="14"/>
                                                          </w:rPr>
                                                          <m:t>'</m:t>
                                                        </m:r>
                                                      </m:sup>
                                                    </m:sSup>
                                                  </m:num>
                                                  <m:den>
                                                    <m:sSubSup>
                                                      <m:sSubSupPr>
                                                        <m:ctrlPr>
                                                          <w:rPr>
                                                            <w:rFonts w:ascii="Cambria Math" w:hAnsi="Cambria Math"/>
                                                            <w:sz w:val="14"/>
                                                          </w:rPr>
                                                        </m:ctrlPr>
                                                      </m:sSubSupPr>
                                                      <m:e>
                                                        <m:r>
                                                          <w:rPr>
                                                            <w:rFonts w:ascii="Cambria Math" w:hAnsi="Cambria Math"/>
                                                            <w:sz w:val="14"/>
                                                          </w:rPr>
                                                          <m:t>s</m:t>
                                                        </m:r>
                                                      </m:e>
                                                      <m:sub>
                                                        <m:r>
                                                          <w:rPr>
                                                            <w:rFonts w:ascii="Cambria Math" w:hAnsi="Cambria Math"/>
                                                            <w:sz w:val="14"/>
                                                          </w:rPr>
                                                          <m:t>l</m:t>
                                                        </m:r>
                                                      </m:sub>
                                                      <m:sup>
                                                        <m:r>
                                                          <m:rPr>
                                                            <m:sty m:val="p"/>
                                                          </m:rPr>
                                                          <w:rPr>
                                                            <w:rFonts w:ascii="Cambria Math" w:hAnsi="Cambria Math"/>
                                                            <w:sz w:val="14"/>
                                                          </w:rPr>
                                                          <m:t>ψ</m:t>
                                                        </m:r>
                                                      </m:sup>
                                                    </m:sSubSup>
                                                  </m:den>
                                                </m:f>
                                              </m:e>
                                            </m:d>
                                          </m:e>
                                          <m:sup>
                                            <m:r>
                                              <m:rPr>
                                                <m:sty m:val="p"/>
                                              </m:rPr>
                                              <w:rPr>
                                                <w:rFonts w:ascii="Cambria Math" w:hAnsi="Cambria Math"/>
                                                <w:sz w:val="14"/>
                                              </w:rPr>
                                              <m:t>0.2</m:t>
                                            </m:r>
                                          </m:sup>
                                        </m:sSup>
                                        <m:r>
                                          <m:rPr>
                                            <m:sty m:val="p"/>
                                          </m:rPr>
                                          <w:rPr>
                                            <w:rFonts w:ascii="Cambria Math" w:hAnsi="Cambria Math"/>
                                            <w:sz w:val="14"/>
                                          </w:rPr>
                                          <m:t xml:space="preserve">   </m:t>
                                        </m:r>
                                      </m:oMath>
                                      <w:r w:rsidR="002144FC" w:rsidRPr="002D6B9A">
                                        <w:rPr>
                                          <w:sz w:val="14"/>
                                        </w:rPr>
                                        <w:t xml:space="preserve"> </w:t>
                                      </w:r>
                                    </w:p>
                                  </w:txbxContent>
                                </wps:txbx>
                                <wps:bodyPr rot="0" vert="horz" wrap="square" lIns="91440" tIns="45720" rIns="91440" bIns="45720" anchor="t" anchorCtr="0">
                                  <a:noAutofit/>
                                </wps:bodyPr>
                              </wps:wsp>
                              <wps:wsp>
                                <wps:cNvPr id="226" name="Straight Arrow Connector 226"/>
                                <wps:cNvCnPr/>
                                <wps:spPr>
                                  <a:xfrm>
                                    <a:off x="600289" y="1116355"/>
                                    <a:ext cx="45085" cy="3314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pic:pic xmlns:pic="http://schemas.openxmlformats.org/drawingml/2006/picture">
                              <pic:nvPicPr>
                                <pic:cNvPr id="227" name="Picture 227" descr="H:\Downloads\PhD_17-18\Biogas_Ignition\Paper\Figures\paper_figs\MIE_v_slpsi.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8049" y="0"/>
                                  <a:ext cx="2458720" cy="1799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8F9458" id="Group 218" o:spid="_x0000_s1050" style="position:absolute;left:0;text-align:left;margin-left:17.5pt;margin-top:6.6pt;width:180.3pt;height:255.1pt;z-index:251692032;mso-width-relative:margin;mso-height-relative:margin" coordorigin="280" coordsize="25602,3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">
                      <o:lock v:ext="edit" aspectratio="t"/>
                      <v:group id="Group 219" o:spid="_x0000_s1051" style="position:absolute;left:336;top:18119;width:25547;height:17996" coordorigin="336" coordsize="25546,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20" o:spid="_x0000_s1052" type="#_x0000_t75" style="position:absolute;left:336;width:2458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">
                          <v:imagedata r:id="rId19" o:title="Gamma_v_slpsi"/>
                        </v:shape>
                        <v:shape id="Straight Arrow Connector 221" o:spid="_x0000_s1053" type="#_x0000_t32" style="position:absolute;left:15651;top:4848;width:2422;height:7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">
                          <v:stroke endarrow="block"/>
                        </v:shape>
                        <v:shape id="Text Box 2" o:spid="_x0000_s1054" type="#_x0000_t202" style="position:absolute;left:17171;top:1356;width:8712;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06F0404" w14:textId="77777777" w:rsidR="002144FC" w:rsidRPr="00F76A03" w:rsidRDefault="002144FC" w:rsidP="00951D5B">
                                <w:pPr>
                                  <w:rPr>
                                    <w:sz w:val="14"/>
                                  </w:rPr>
                                </w:pPr>
                                <w:r w:rsidRPr="00F76A03">
                                  <w:rPr>
                                    <w:sz w:val="14"/>
                                  </w:rPr>
                                  <w:t>Propagation</w:t>
                                </w:r>
                              </w:p>
                              <w:p w14:paraId="5DF9CB0B" w14:textId="1890A0FB" w:rsidR="002144FC" w:rsidRPr="00F76A03" w:rsidRDefault="002144FC" w:rsidP="00951D5B">
                                <w:pPr>
                                  <w:rPr>
                                    <w:sz w:val="14"/>
                                  </w:rPr>
                                </w:pPr>
                                <m:oMath>
                                  <m:sSubSup>
                                    <m:sSubSupPr>
                                      <m:ctrlPr>
                                        <w:rPr>
                                          <w:rFonts w:ascii="Cambria Math" w:hAnsi="Cambria Math"/>
                                          <w:sz w:val="14"/>
                                        </w:rPr>
                                      </m:ctrlPr>
                                    </m:sSubSupPr>
                                    <m:e>
                                      <m:r>
                                        <m:rPr>
                                          <m:sty m:val="p"/>
                                        </m:rPr>
                                        <w:rPr>
                                          <w:rFonts w:ascii="Cambria Math" w:hAnsi="Cambria Math"/>
                                          <w:sz w:val="14"/>
                                        </w:rPr>
                                        <m:t>Γ</m:t>
                                      </m:r>
                                    </m:e>
                                    <m:sub>
                                      <m:r>
                                        <w:rPr>
                                          <w:rFonts w:ascii="Cambria Math" w:hAnsi="Cambria Math"/>
                                          <w:sz w:val="14"/>
                                        </w:rPr>
                                        <m:t>MIE</m:t>
                                      </m:r>
                                    </m:sub>
                                    <m:sup>
                                      <m:sSup>
                                        <m:sSupPr>
                                          <m:ctrlPr>
                                            <w:rPr>
                                              <w:rFonts w:ascii="Cambria Math" w:hAnsi="Cambria Math"/>
                                              <w:sz w:val="14"/>
                                            </w:rPr>
                                          </m:ctrlPr>
                                        </m:sSupPr>
                                        <m:e>
                                          <m:r>
                                            <w:rPr>
                                              <w:rFonts w:ascii="Cambria Math" w:hAnsi="Cambria Math"/>
                                              <w:sz w:val="14"/>
                                            </w:rPr>
                                            <m:t>ψ</m:t>
                                          </m:r>
                                        </m:e>
                                        <m:sup>
                                          <m:r>
                                            <w:rPr>
                                              <w:rFonts w:ascii="Cambria Math" w:hAnsi="Cambria Math"/>
                                              <w:sz w:val="14"/>
                                            </w:rPr>
                                            <m:t>u</m:t>
                                          </m:r>
                                        </m:sup>
                                      </m:sSup>
                                    </m:sup>
                                  </m:sSubSup>
                                  <m:r>
                                    <m:rPr>
                                      <m:sty m:val="p"/>
                                    </m:rPr>
                                    <w:rPr>
                                      <w:rFonts w:ascii="Cambria Math" w:hAnsi="Cambria Math"/>
                                      <w:sz w:val="14"/>
                                    </w:rPr>
                                    <m:t>∝</m:t>
                                  </m:r>
                                  <m:sSup>
                                    <m:sSupPr>
                                      <m:ctrlPr>
                                        <w:rPr>
                                          <w:rFonts w:ascii="Cambria Math" w:hAnsi="Cambria Math"/>
                                          <w:sz w:val="14"/>
                                        </w:rPr>
                                      </m:ctrlPr>
                                    </m:sSupPr>
                                    <m:e>
                                      <m:d>
                                        <m:dPr>
                                          <m:ctrlPr>
                                            <w:rPr>
                                              <w:rFonts w:ascii="Cambria Math" w:hAnsi="Cambria Math"/>
                                              <w:sz w:val="14"/>
                                            </w:rPr>
                                          </m:ctrlPr>
                                        </m:dPr>
                                        <m:e>
                                          <m:f>
                                            <m:fPr>
                                              <m:ctrlPr>
                                                <w:rPr>
                                                  <w:rFonts w:ascii="Cambria Math" w:hAnsi="Cambria Math"/>
                                                  <w:sz w:val="14"/>
                                                </w:rPr>
                                              </m:ctrlPr>
                                            </m:fPr>
                                            <m:num>
                                              <m:sSup>
                                                <m:sSupPr>
                                                  <m:ctrlPr>
                                                    <w:rPr>
                                                      <w:rFonts w:ascii="Cambria Math" w:hAnsi="Cambria Math"/>
                                                      <w:i/>
                                                      <w:sz w:val="14"/>
                                                    </w:rPr>
                                                  </m:ctrlPr>
                                                </m:sSupPr>
                                                <m:e>
                                                  <m:r>
                                                    <w:rPr>
                                                      <w:rFonts w:ascii="Cambria Math" w:hAnsi="Cambria Math"/>
                                                      <w:sz w:val="14"/>
                                                    </w:rPr>
                                                    <m:t>u</m:t>
                                                  </m:r>
                                                </m:e>
                                                <m:sup>
                                                  <m:r>
                                                    <w:rPr>
                                                      <w:rFonts w:ascii="Cambria Math" w:hAnsi="Cambria Math"/>
                                                      <w:sz w:val="14"/>
                                                    </w:rPr>
                                                    <m:t>'</m:t>
                                                  </m:r>
                                                </m:sup>
                                              </m:sSup>
                                            </m:num>
                                            <m:den>
                                              <m:sSubSup>
                                                <m:sSubSupPr>
                                                  <m:ctrlPr>
                                                    <w:rPr>
                                                      <w:rFonts w:ascii="Cambria Math" w:hAnsi="Cambria Math"/>
                                                      <w:sz w:val="14"/>
                                                    </w:rPr>
                                                  </m:ctrlPr>
                                                </m:sSubSupPr>
                                                <m:e>
                                                  <m:r>
                                                    <w:rPr>
                                                      <w:rFonts w:ascii="Cambria Math" w:hAnsi="Cambria Math"/>
                                                      <w:sz w:val="14"/>
                                                    </w:rPr>
                                                    <m:t>s</m:t>
                                                  </m:r>
                                                </m:e>
                                                <m:sub>
                                                  <m:r>
                                                    <w:rPr>
                                                      <w:rFonts w:ascii="Cambria Math" w:hAnsi="Cambria Math"/>
                                                      <w:sz w:val="14"/>
                                                    </w:rPr>
                                                    <m:t>l</m:t>
                                                  </m:r>
                                                </m:sub>
                                                <m:sup>
                                                  <m:r>
                                                    <w:rPr>
                                                      <w:rFonts w:ascii="Cambria Math" w:hAnsi="Cambria Math"/>
                                                      <w:sz w:val="14"/>
                                                    </w:rPr>
                                                    <m:t>ψ</m:t>
                                                  </m:r>
                                                </m:sup>
                                              </m:sSubSup>
                                            </m:den>
                                          </m:f>
                                        </m:e>
                                      </m:d>
                                    </m:e>
                                    <m:sup>
                                      <m:r>
                                        <m:rPr>
                                          <m:sty m:val="p"/>
                                        </m:rPr>
                                        <w:rPr>
                                          <w:rFonts w:ascii="Cambria Math" w:hAnsi="Cambria Math"/>
                                          <w:sz w:val="14"/>
                                        </w:rPr>
                                        <m:t>2</m:t>
                                      </m:r>
                                    </m:sup>
                                  </m:sSup>
                                  <m:r>
                                    <w:rPr>
                                      <w:rFonts w:ascii="Cambria Math" w:hAnsi="Cambria Math"/>
                                      <w:sz w:val="14"/>
                                    </w:rPr>
                                    <m:t xml:space="preserve">   </m:t>
                                  </m:r>
                                </m:oMath>
                                <w:r w:rsidRPr="00F76A03">
                                  <w:rPr>
                                    <w:sz w:val="14"/>
                                  </w:rPr>
                                  <w:t xml:space="preserve"> </w:t>
                                </w:r>
                              </w:p>
                            </w:txbxContent>
                          </v:textbox>
                        </v:shape>
                        <v:shape id="Straight Arrow Connector 223" o:spid="_x0000_s1055" type="#_x0000_t32" style="position:absolute;left:17397;top:10118;width:871;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Text Box 2" o:spid="_x0000_s1056" type="#_x0000_t202" style="position:absolute;left:14671;top:6425;width:9302;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52EF4AAC" w14:textId="77777777" w:rsidR="002144FC" w:rsidRPr="003C14E3" w:rsidRDefault="002144FC" w:rsidP="00951D5B">
                                <w:pPr>
                                  <w:rPr>
                                    <w:sz w:val="14"/>
                                  </w:rPr>
                                </w:pPr>
                                <w:r>
                                  <w:rPr>
                                    <w:sz w:val="14"/>
                                  </w:rPr>
                                  <w:t xml:space="preserve">    </w:t>
                                </w:r>
                                <w:r w:rsidRPr="003C14E3">
                                  <w:rPr>
                                    <w:sz w:val="14"/>
                                  </w:rPr>
                                  <w:t>Ignition</w:t>
                                </w:r>
                              </w:p>
                              <w:p w14:paraId="411094FB" w14:textId="54393259" w:rsidR="002144FC" w:rsidRPr="002D6B9A" w:rsidRDefault="002144FC" w:rsidP="00951D5B">
                                <w:pPr>
                                  <w:rPr>
                                    <w:sz w:val="14"/>
                                  </w:rPr>
                                </w:pPr>
                                <m:oMath>
                                  <m:sSub>
                                    <m:sSubPr>
                                      <m:ctrlPr>
                                        <w:rPr>
                                          <w:rFonts w:ascii="Cambria Math" w:hAnsi="Cambria Math"/>
                                          <w:sz w:val="14"/>
                                        </w:rPr>
                                      </m:ctrlPr>
                                    </m:sSubPr>
                                    <m:e>
                                      <m:r>
                                        <m:rPr>
                                          <m:sty m:val="p"/>
                                        </m:rPr>
                                        <w:rPr>
                                          <w:rFonts w:ascii="Cambria Math" w:hAnsi="Cambria Math"/>
                                          <w:sz w:val="14"/>
                                        </w:rPr>
                                        <m:t>Γ</m:t>
                                      </m:r>
                                    </m:e>
                                    <m:sub>
                                      <m:r>
                                        <w:rPr>
                                          <w:rFonts w:ascii="Cambria Math" w:hAnsi="Cambria Math"/>
                                          <w:sz w:val="14"/>
                                        </w:rPr>
                                        <m:t>MIE</m:t>
                                      </m:r>
                                    </m:sub>
                                  </m:sSub>
                                  <m:r>
                                    <m:rPr>
                                      <m:sty m:val="p"/>
                                    </m:rPr>
                                    <w:rPr>
                                      <w:rFonts w:ascii="Cambria Math" w:hAnsi="Cambria Math"/>
                                      <w:sz w:val="14"/>
                                    </w:rPr>
                                    <m:t>∝</m:t>
                                  </m:r>
                                  <m:sSup>
                                    <m:sSupPr>
                                      <m:ctrlPr>
                                        <w:rPr>
                                          <w:rFonts w:ascii="Cambria Math" w:hAnsi="Cambria Math"/>
                                          <w:sz w:val="14"/>
                                        </w:rPr>
                                      </m:ctrlPr>
                                    </m:sSupPr>
                                    <m:e>
                                      <m:d>
                                        <m:dPr>
                                          <m:ctrlPr>
                                            <w:rPr>
                                              <w:rFonts w:ascii="Cambria Math" w:hAnsi="Cambria Math"/>
                                              <w:sz w:val="14"/>
                                            </w:rPr>
                                          </m:ctrlPr>
                                        </m:dPr>
                                        <m:e>
                                          <m:f>
                                            <m:fPr>
                                              <m:ctrlPr>
                                                <w:rPr>
                                                  <w:rFonts w:ascii="Cambria Math" w:hAnsi="Cambria Math"/>
                                                  <w:sz w:val="14"/>
                                                </w:rPr>
                                              </m:ctrlPr>
                                            </m:fPr>
                                            <m:num>
                                              <m:sSup>
                                                <m:sSupPr>
                                                  <m:ctrlPr>
                                                    <w:rPr>
                                                      <w:rFonts w:ascii="Cambria Math" w:hAnsi="Cambria Math"/>
                                                      <w:i/>
                                                      <w:sz w:val="14"/>
                                                    </w:rPr>
                                                  </m:ctrlPr>
                                                </m:sSupPr>
                                                <m:e>
                                                  <m:r>
                                                    <w:rPr>
                                                      <w:rFonts w:ascii="Cambria Math" w:hAnsi="Cambria Math"/>
                                                      <w:sz w:val="14"/>
                                                    </w:rPr>
                                                    <m:t>u</m:t>
                                                  </m:r>
                                                </m:e>
                                                <m:sup>
                                                  <m:r>
                                                    <w:rPr>
                                                      <w:rFonts w:ascii="Cambria Math" w:hAnsi="Cambria Math"/>
                                                      <w:sz w:val="14"/>
                                                    </w:rPr>
                                                    <m:t>'</m:t>
                                                  </m:r>
                                                </m:sup>
                                              </m:sSup>
                                            </m:num>
                                            <m:den>
                                              <m:sSubSup>
                                                <m:sSubSupPr>
                                                  <m:ctrlPr>
                                                    <w:rPr>
                                                      <w:rFonts w:ascii="Cambria Math" w:hAnsi="Cambria Math"/>
                                                      <w:sz w:val="14"/>
                                                    </w:rPr>
                                                  </m:ctrlPr>
                                                </m:sSubSupPr>
                                                <m:e>
                                                  <m:r>
                                                    <w:rPr>
                                                      <w:rFonts w:ascii="Cambria Math" w:hAnsi="Cambria Math"/>
                                                      <w:sz w:val="14"/>
                                                    </w:rPr>
                                                    <m:t>s</m:t>
                                                  </m:r>
                                                </m:e>
                                                <m:sub>
                                                  <m:r>
                                                    <w:rPr>
                                                      <w:rFonts w:ascii="Cambria Math" w:hAnsi="Cambria Math"/>
                                                      <w:sz w:val="14"/>
                                                    </w:rPr>
                                                    <m:t>l</m:t>
                                                  </m:r>
                                                </m:sub>
                                                <m:sup>
                                                  <m:r>
                                                    <w:rPr>
                                                      <w:rFonts w:ascii="Cambria Math" w:hAnsi="Cambria Math"/>
                                                      <w:sz w:val="14"/>
                                                    </w:rPr>
                                                    <m:t>ψ</m:t>
                                                  </m:r>
                                                </m:sup>
                                              </m:sSubSup>
                                            </m:den>
                                          </m:f>
                                        </m:e>
                                      </m:d>
                                    </m:e>
                                    <m:sup>
                                      <m:r>
                                        <m:rPr>
                                          <m:sty m:val="p"/>
                                        </m:rPr>
                                        <w:rPr>
                                          <w:rFonts w:ascii="Cambria Math" w:hAnsi="Cambria Math"/>
                                          <w:sz w:val="14"/>
                                        </w:rPr>
                                        <m:t>0.24</m:t>
                                      </m:r>
                                    </m:sup>
                                  </m:sSup>
                                </m:oMath>
                                <w:r>
                                  <w:rPr>
                                    <w:sz w:val="14"/>
                                  </w:rPr>
                                  <w:t xml:space="preserve"> </w:t>
                                </w:r>
                              </w:p>
                            </w:txbxContent>
                          </v:textbox>
                        </v:shape>
                        <v:shape id="Text Box 2" o:spid="_x0000_s1057" type="#_x0000_t202" style="position:absolute;left:3646;top:5930;width:10880;height:6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34303BA0" w14:textId="77777777" w:rsidR="002144FC" w:rsidRDefault="002144FC" w:rsidP="00951D5B">
                                <w:pPr>
                                  <w:rPr>
                                    <w:sz w:val="14"/>
                                  </w:rPr>
                                </w:pPr>
                                <w:r>
                                  <w:rPr>
                                    <w:sz w:val="14"/>
                                  </w:rPr>
                                  <w:t xml:space="preserve">Ignition &amp; Propagation </w:t>
                                </w:r>
                              </w:p>
                              <w:p w14:paraId="396C25D1" w14:textId="5291663C" w:rsidR="002144FC" w:rsidRPr="002D6B9A" w:rsidRDefault="002144FC" w:rsidP="00951D5B">
                                <w:pPr>
                                  <w:rPr>
                                    <w:sz w:val="14"/>
                                  </w:rPr>
                                </w:pPr>
                                <m:oMath>
                                  <m:sSub>
                                    <m:sSubPr>
                                      <m:ctrlPr>
                                        <w:rPr>
                                          <w:rFonts w:ascii="Cambria Math" w:hAnsi="Cambria Math"/>
                                          <w:sz w:val="14"/>
                                        </w:rPr>
                                      </m:ctrlPr>
                                    </m:sSubPr>
                                    <m:e>
                                      <m:r>
                                        <m:rPr>
                                          <m:sty m:val="p"/>
                                        </m:rPr>
                                        <w:rPr>
                                          <w:rFonts w:ascii="Cambria Math" w:hAnsi="Cambria Math"/>
                                          <w:sz w:val="14"/>
                                        </w:rPr>
                                        <m:t>Γ</m:t>
                                      </m:r>
                                    </m:e>
                                    <m:sub>
                                      <m:r>
                                        <w:rPr>
                                          <w:rFonts w:ascii="Cambria Math" w:hAnsi="Cambria Math"/>
                                          <w:sz w:val="14"/>
                                        </w:rPr>
                                        <m:t>MIE</m:t>
                                      </m:r>
                                    </m:sub>
                                  </m:sSub>
                                  <m:r>
                                    <m:rPr>
                                      <m:sty m:val="p"/>
                                    </m:rPr>
                                    <w:rPr>
                                      <w:rFonts w:ascii="Cambria Math" w:hAnsi="Cambria Math"/>
                                      <w:sz w:val="14"/>
                                    </w:rPr>
                                    <m:t>∝</m:t>
                                  </m:r>
                                  <m:sSup>
                                    <m:sSupPr>
                                      <m:ctrlPr>
                                        <w:rPr>
                                          <w:rFonts w:ascii="Cambria Math" w:hAnsi="Cambria Math"/>
                                          <w:sz w:val="14"/>
                                        </w:rPr>
                                      </m:ctrlPr>
                                    </m:sSupPr>
                                    <m:e>
                                      <m:d>
                                        <m:dPr>
                                          <m:ctrlPr>
                                            <w:rPr>
                                              <w:rFonts w:ascii="Cambria Math" w:hAnsi="Cambria Math"/>
                                              <w:sz w:val="14"/>
                                            </w:rPr>
                                          </m:ctrlPr>
                                        </m:dPr>
                                        <m:e>
                                          <m:f>
                                            <m:fPr>
                                              <m:ctrlPr>
                                                <w:rPr>
                                                  <w:rFonts w:ascii="Cambria Math" w:hAnsi="Cambria Math"/>
                                                  <w:sz w:val="14"/>
                                                </w:rPr>
                                              </m:ctrlPr>
                                            </m:fPr>
                                            <m:num>
                                              <m:sSup>
                                                <m:sSupPr>
                                                  <m:ctrlPr>
                                                    <w:rPr>
                                                      <w:rFonts w:ascii="Cambria Math" w:hAnsi="Cambria Math"/>
                                                      <w:i/>
                                                      <w:sz w:val="14"/>
                                                    </w:rPr>
                                                  </m:ctrlPr>
                                                </m:sSupPr>
                                                <m:e>
                                                  <m:r>
                                                    <w:rPr>
                                                      <w:rFonts w:ascii="Cambria Math" w:hAnsi="Cambria Math"/>
                                                      <w:sz w:val="14"/>
                                                    </w:rPr>
                                                    <m:t>u</m:t>
                                                  </m:r>
                                                </m:e>
                                                <m:sup>
                                                  <m:r>
                                                    <w:rPr>
                                                      <w:rFonts w:ascii="Cambria Math" w:hAnsi="Cambria Math"/>
                                                      <w:sz w:val="14"/>
                                                    </w:rPr>
                                                    <m:t>'</m:t>
                                                  </m:r>
                                                </m:sup>
                                              </m:sSup>
                                            </m:num>
                                            <m:den>
                                              <m:sSubSup>
                                                <m:sSubSupPr>
                                                  <m:ctrlPr>
                                                    <w:rPr>
                                                      <w:rFonts w:ascii="Cambria Math" w:hAnsi="Cambria Math"/>
                                                      <w:sz w:val="14"/>
                                                    </w:rPr>
                                                  </m:ctrlPr>
                                                </m:sSubSupPr>
                                                <m:e>
                                                  <m:r>
                                                    <w:rPr>
                                                      <w:rFonts w:ascii="Cambria Math" w:hAnsi="Cambria Math"/>
                                                      <w:sz w:val="14"/>
                                                    </w:rPr>
                                                    <m:t>s</m:t>
                                                  </m:r>
                                                </m:e>
                                                <m:sub>
                                                  <m:r>
                                                    <w:rPr>
                                                      <w:rFonts w:ascii="Cambria Math" w:hAnsi="Cambria Math"/>
                                                      <w:sz w:val="14"/>
                                                    </w:rPr>
                                                    <m:t>l</m:t>
                                                  </m:r>
                                                </m:sub>
                                                <m:sup>
                                                  <m:r>
                                                    <m:rPr>
                                                      <m:sty m:val="p"/>
                                                    </m:rPr>
                                                    <w:rPr>
                                                      <w:rFonts w:ascii="Cambria Math" w:hAnsi="Cambria Math"/>
                                                      <w:sz w:val="14"/>
                                                    </w:rPr>
                                                    <m:t>ψ</m:t>
                                                  </m:r>
                                                </m:sup>
                                              </m:sSubSup>
                                            </m:den>
                                          </m:f>
                                        </m:e>
                                      </m:d>
                                    </m:e>
                                    <m:sup>
                                      <m:r>
                                        <m:rPr>
                                          <m:sty m:val="p"/>
                                        </m:rPr>
                                        <w:rPr>
                                          <w:rFonts w:ascii="Cambria Math" w:hAnsi="Cambria Math"/>
                                          <w:sz w:val="14"/>
                                        </w:rPr>
                                        <m:t>0.2</m:t>
                                      </m:r>
                                    </m:sup>
                                  </m:sSup>
                                  <m:r>
                                    <m:rPr>
                                      <m:sty m:val="p"/>
                                    </m:rPr>
                                    <w:rPr>
                                      <w:rFonts w:ascii="Cambria Math" w:hAnsi="Cambria Math"/>
                                      <w:sz w:val="14"/>
                                    </w:rPr>
                                    <m:t xml:space="preserve">   </m:t>
                                  </m:r>
                                </m:oMath>
                                <w:r w:rsidRPr="002D6B9A">
                                  <w:rPr>
                                    <w:sz w:val="14"/>
                                  </w:rPr>
                                  <w:t xml:space="preserve"> </w:t>
                                </w:r>
                              </w:p>
                            </w:txbxContent>
                          </v:textbox>
                        </v:shape>
                        <v:shape id="Straight Arrow Connector 226" o:spid="_x0000_s1058" type="#_x0000_t32" style="position:absolute;left:6002;top:11163;width:451;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">
                          <v:stroke endarrow="block"/>
                        </v:shape>
                      </v:group>
                      <v:shape id="Picture 227" o:spid="_x0000_s1059" type="#_x0000_t75" style="position:absolute;left:280;width:24587;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">
                        <v:imagedata r:id="rId20" o:title="MIE_v_slpsi"/>
                      </v:shape>
                      <w10:wrap type="topAndBottom"/>
                    </v:group>
                  </w:pict>
                </mc:Fallback>
              </mc:AlternateContent>
            </w:r>
          </w:p>
        </w:tc>
      </w:tr>
      <w:tr w:rsidR="00951D5B" w14:paraId="4617B315" w14:textId="77777777" w:rsidTr="00951D5B">
        <w:tc>
          <w:tcPr>
            <w:tcW w:w="4525" w:type="dxa"/>
          </w:tcPr>
          <w:p w14:paraId="0D1DAA37" w14:textId="62DDAF5F" w:rsidR="00951D5B" w:rsidRDefault="00951D5B" w:rsidP="00B27B72">
            <w:pPr>
              <w:jc w:val="both"/>
              <w:rPr>
                <w:lang w:val="en-GB"/>
              </w:rPr>
            </w:pPr>
            <w:r>
              <w:rPr>
                <w:b/>
                <w:lang w:val="en-GB"/>
              </w:rPr>
              <w:t>Figure 6.</w:t>
            </w:r>
            <w:r>
              <w:rPr>
                <w:lang w:val="en-GB"/>
              </w:rPr>
              <w:t xml:space="preserve"> Variations of normalised MIEs </w:t>
            </w:r>
            <w:r w:rsidRPr="00A31A23">
              <w:rPr>
                <w:b/>
                <w:lang w:val="en-GB"/>
              </w:rPr>
              <w:t>(a)</w:t>
            </w:r>
            <w:r>
              <w:rPr>
                <w:lang w:val="en-GB"/>
              </w:rPr>
              <w:t xml:space="preserve">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sp</m:t>
                          </m:r>
                        </m:sub>
                        <m:sup>
                          <m:r>
                            <w:rPr>
                              <w:rFonts w:ascii="Cambria Math" w:hAnsi="Cambria Math"/>
                              <w:lang w:val="en-GB"/>
                            </w:rPr>
                            <m:t>MIE</m:t>
                          </m:r>
                        </m:sup>
                      </m:sSubSup>
                    </m:e>
                  </m:d>
                </m:e>
                <m:sub>
                  <m:r>
                    <w:rPr>
                      <w:rFonts w:ascii="Cambria Math" w:hAnsi="Cambria Math"/>
                      <w:lang w:val="en-GB"/>
                    </w:rPr>
                    <m:t>α/p</m:t>
                  </m:r>
                </m:sub>
              </m:sSub>
            </m:oMath>
            <w:r>
              <w:rPr>
                <w:lang w:val="en-GB"/>
              </w:rPr>
              <w:t xml:space="preserve"> (dots) and propagation (diamonds and dashed line) and </w:t>
            </w:r>
            <w:r w:rsidRPr="00A31A23">
              <w:rPr>
                <w:b/>
                <w:lang w:val="en-GB"/>
              </w:rPr>
              <w:t>(b)</w:t>
            </w:r>
            <w:r>
              <w:rPr>
                <w:lang w:val="en-GB"/>
              </w:rPr>
              <w:t xml:space="preserve">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i/p</m:t>
                  </m:r>
                </m:sub>
              </m:sSub>
            </m:oMath>
            <w:r>
              <w:rPr>
                <w:lang w:val="en-GB"/>
              </w:rPr>
              <w:t xml:space="preserve">with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ψ</m:t>
                  </m:r>
                </m:sup>
              </m:sSubSup>
            </m:oMath>
            <w:r>
              <w:t>.</w:t>
            </w:r>
          </w:p>
        </w:tc>
      </w:tr>
    </w:tbl>
    <w:p w14:paraId="4515D96D" w14:textId="77777777" w:rsidR="00951D5B" w:rsidRDefault="00951D5B" w:rsidP="00B27B72">
      <w:pPr>
        <w:ind w:firstLine="360"/>
        <w:jc w:val="both"/>
        <w:rPr>
          <w:lang w:val="en-GB"/>
        </w:rPr>
      </w:pPr>
    </w:p>
    <w:p w14:paraId="25CE7565" w14:textId="3DFFFBE3" w:rsidR="00CE288D" w:rsidRPr="00B27B72" w:rsidRDefault="007346D4" w:rsidP="00B27B72">
      <w:pPr>
        <w:ind w:firstLine="360"/>
        <w:jc w:val="both"/>
        <w:rPr>
          <w:lang w:val="en-GB"/>
        </w:rPr>
      </w:pPr>
      <w:r>
        <w:rPr>
          <w:lang w:val="en-GB"/>
        </w:rPr>
        <w:t xml:space="preserve">It can be seen from Figs. 5a </w:t>
      </w:r>
      <w:r w:rsidR="004623C6">
        <w:rPr>
          <w:lang w:val="en-GB"/>
        </w:rPr>
        <w:t xml:space="preserve">that </w:t>
      </w:r>
      <m:oMath>
        <m:r>
          <w:rPr>
            <w:rFonts w:ascii="Cambria Math" w:hAnsi="Cambria Math"/>
            <w:lang w:val="en-GB"/>
          </w:rPr>
          <m:t>(</m:t>
        </m:r>
        <m:sSub>
          <m:sSubPr>
            <m:ctrlPr>
              <w:rPr>
                <w:rFonts w:ascii="Cambria Math" w:hAnsi="Cambria Math"/>
                <w:i/>
                <w:lang w:val="en-GB"/>
              </w:rPr>
            </m:ctrlPr>
          </m:sSubPr>
          <m:e>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sp</m:t>
                </m:r>
              </m:sub>
              <m:sup>
                <m:r>
                  <w:rPr>
                    <w:rFonts w:ascii="Cambria Math" w:hAnsi="Cambria Math"/>
                    <w:lang w:val="en-GB"/>
                  </w:rPr>
                  <m:t>MIE</m:t>
                </m:r>
              </m:sup>
            </m:sSubSup>
            <m:r>
              <w:rPr>
                <w:rFonts w:ascii="Cambria Math" w:hAnsi="Cambria Math"/>
                <w:lang w:val="en-GB"/>
              </w:rPr>
              <m:t>)</m:t>
            </m:r>
          </m:e>
          <m:sub>
            <m:r>
              <w:rPr>
                <w:rFonts w:ascii="Cambria Math" w:hAnsi="Cambria Math"/>
                <w:lang w:val="en-GB"/>
              </w:rPr>
              <m:t>i</m:t>
            </m:r>
          </m:sub>
        </m:sSub>
      </m:oMath>
      <w:r>
        <w:rPr>
          <w:lang w:val="en-GB"/>
        </w:rPr>
        <w:t xml:space="preserve"> </w:t>
      </w:r>
      <w:r w:rsidR="00FB3E85">
        <w:rPr>
          <w:lang w:val="en-GB"/>
        </w:rPr>
        <w:t>increase</w:t>
      </w:r>
      <w:r>
        <w:rPr>
          <w:lang w:val="en-GB"/>
        </w:rPr>
        <w:t>s</w:t>
      </w:r>
      <w:r w:rsidR="00FB3E85">
        <w:rPr>
          <w:lang w:val="en-GB"/>
        </w:rPr>
        <w:t xml:space="preserve"> with increasing</w:t>
      </w:r>
      <w:r w:rsidR="00EC4291">
        <w:rPr>
          <w:lang w:val="en-GB"/>
        </w:rPr>
        <w:t xml:space="preserve">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sidR="00197D65">
        <w:rPr>
          <w:lang w:val="en-GB"/>
        </w:rPr>
        <w:t xml:space="preserve"> and this behaviour is consistent for all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0</m:t>
            </m:r>
          </m:sup>
        </m:sSubSup>
      </m:oMath>
      <w:r>
        <w:rPr>
          <w:lang w:val="en-GB"/>
        </w:rPr>
        <w:t xml:space="preserve"> . </w:t>
      </w:r>
      <w:r w:rsidR="00EC4291">
        <w:rPr>
          <w:lang w:val="en-GB"/>
        </w:rPr>
        <w:t xml:space="preserve">This is consistent with previous </w:t>
      </w:r>
      <w:r>
        <w:rPr>
          <w:lang w:val="en-GB"/>
        </w:rPr>
        <w:t xml:space="preserve">analysis </w:t>
      </w:r>
      <w:r w:rsidR="00FB3E85">
        <w:rPr>
          <w:lang w:val="en-GB"/>
        </w:rPr>
        <w:t>[</w:t>
      </w:r>
      <w:r>
        <w:rPr>
          <w:lang w:val="en-GB"/>
        </w:rPr>
        <w:t>6</w:t>
      </w:r>
      <w:r w:rsidR="00FB3E85">
        <w:rPr>
          <w:lang w:val="en-GB"/>
        </w:rPr>
        <w:t>] and observations made in the context of Fig. 3</w:t>
      </w:r>
      <w:r w:rsidR="00EC4291">
        <w:rPr>
          <w:lang w:val="en-GB"/>
        </w:rPr>
        <w:t>.</w:t>
      </w:r>
      <w:r w:rsidR="00080662">
        <w:rPr>
          <w:lang w:val="en-GB"/>
        </w:rPr>
        <w:t xml:space="preserve"> </w:t>
      </w:r>
      <w:r w:rsidR="00EC4291">
        <w:rPr>
          <w:lang w:val="en-GB"/>
        </w:rPr>
        <w:t xml:space="preserve">The increase in the energy requirement with increasing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sidR="00EC4291">
        <w:rPr>
          <w:lang w:val="en-GB"/>
        </w:rPr>
        <w:t xml:space="preserve"> is attributed to the ‘heat sink </w:t>
      </w:r>
      <w:r w:rsidR="00EC4291" w:rsidRPr="00EF32A8">
        <w:rPr>
          <w:lang w:val="en-GB"/>
        </w:rPr>
        <w:t>effect</w:t>
      </w:r>
      <w:r w:rsidR="00EC4291">
        <w:rPr>
          <w:lang w:val="en-GB"/>
        </w:rPr>
        <w:t>’</w:t>
      </w:r>
      <w:r w:rsidR="00EC4291" w:rsidRPr="00EF32A8">
        <w:rPr>
          <w:lang w:val="en-GB"/>
        </w:rPr>
        <w:t xml:space="preserve"> of </w:t>
      </w:r>
      <m:oMath>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oMath>
      <w:r w:rsidR="00EC4291">
        <w:rPr>
          <w:lang w:val="en-GB"/>
        </w:rPr>
        <w:t xml:space="preserve">, as a higher dilution level corresponds to more </w:t>
      </w:r>
      <m:oMath>
        <m:r>
          <m:rPr>
            <m:sty m:val="p"/>
          </m:rPr>
          <w:rPr>
            <w:rFonts w:ascii="Cambria Math" w:hAnsi="Cambria Math"/>
            <w:lang w:val="en-GB"/>
          </w:rPr>
          <m:t>C</m:t>
        </m:r>
        <m:sSub>
          <m:sSubPr>
            <m:ctrlPr>
              <w:rPr>
                <w:rFonts w:ascii="Cambria Math" w:hAnsi="Cambria Math"/>
                <w:lang w:val="en-GB"/>
              </w:rPr>
            </m:ctrlPr>
          </m:sSubPr>
          <m:e>
            <m:r>
              <m:rPr>
                <m:sty m:val="p"/>
              </m:rPr>
              <w:rPr>
                <w:rFonts w:ascii="Cambria Math" w:hAnsi="Cambria Math"/>
                <w:lang w:val="en-GB"/>
              </w:rPr>
              <m:t>O</m:t>
            </m:r>
          </m:e>
          <m:sub>
            <m:r>
              <m:rPr>
                <m:sty m:val="p"/>
              </m:rPr>
              <w:rPr>
                <w:rFonts w:ascii="Cambria Math" w:hAnsi="Cambria Math"/>
                <w:lang w:val="en-GB"/>
              </w:rPr>
              <m:t>2</m:t>
            </m:r>
          </m:sub>
        </m:sSub>
      </m:oMath>
      <w:r w:rsidR="00EC4291">
        <w:rPr>
          <w:lang w:val="en-GB"/>
        </w:rPr>
        <w:t xml:space="preserve"> in the mixture</w:t>
      </w:r>
      <w:r w:rsidR="002E7BDB">
        <w:rPr>
          <w:lang w:val="en-GB"/>
        </w:rPr>
        <w:t xml:space="preserve">. A higher energy level is </w:t>
      </w:r>
      <w:r w:rsidR="00FB3E85">
        <w:rPr>
          <w:lang w:val="en-GB"/>
        </w:rPr>
        <w:t>accordingly</w:t>
      </w:r>
      <w:r w:rsidR="002E7BDB">
        <w:rPr>
          <w:lang w:val="en-GB"/>
        </w:rPr>
        <w:t xml:space="preserve"> required</w:t>
      </w:r>
      <w:r w:rsidR="00FB3E85">
        <w:rPr>
          <w:lang w:val="en-GB"/>
        </w:rPr>
        <w:t xml:space="preserve"> for larger value of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sidR="00FB3E85">
        <w:rPr>
          <w:lang w:val="en-GB"/>
        </w:rPr>
        <w:t xml:space="preserve"> so that the heat release rate in the hot gas kernel can supersede the heat transfer rate to give rise to eventual thermal runaway in the cases of successful ignition.  </w:t>
      </w:r>
      <w:r w:rsidR="00197D65">
        <w:rPr>
          <w:lang w:val="en-GB"/>
        </w:rPr>
        <w:t>For a given</w:t>
      </w:r>
      <w:r w:rsidR="00FB3E85">
        <w:rPr>
          <w:lang w:val="en-GB"/>
        </w:rPr>
        <w:t xml:space="preserve"> set of initial values of</w:t>
      </w:r>
      <w:r w:rsidR="00197D65">
        <w:rPr>
          <w:lang w:val="en-GB"/>
        </w:rPr>
        <w:t xml:space="preserve">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0</m:t>
            </m:r>
          </m:sup>
        </m:sSubSup>
      </m:oMath>
      <w:r w:rsidR="00FB3E85">
        <w:rPr>
          <w:lang w:val="en-GB"/>
        </w:rPr>
        <w:t xml:space="preserve"> and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t</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δ</m:t>
            </m:r>
          </m:e>
          <m:sub>
            <m:r>
              <w:rPr>
                <w:rFonts w:ascii="Cambria Math" w:hAnsi="Cambria Math"/>
                <w:lang w:val="en-GB"/>
              </w:rPr>
              <m:t>z</m:t>
            </m:r>
          </m:sub>
          <m:sup>
            <m:r>
              <w:rPr>
                <w:rFonts w:ascii="Cambria Math" w:hAnsi="Cambria Math"/>
                <w:lang w:val="en-GB"/>
              </w:rPr>
              <m:t>0</m:t>
            </m:r>
          </m:sup>
        </m:sSubSup>
      </m:oMath>
      <w:r w:rsidR="00197D65">
        <w:rPr>
          <w:lang w:val="en-GB"/>
        </w:rPr>
        <w:t>, the</w:t>
      </w:r>
      <w:r w:rsidR="00FB3E85">
        <w:rPr>
          <w:lang w:val="en-GB"/>
        </w:rPr>
        <w:t xml:space="preserve"> eddy diffusivity remains mostly  unaffected by the </w:t>
      </w:r>
      <w:r w:rsidR="00162DB3">
        <w:rPr>
          <w:lang w:val="en-GB"/>
        </w:rPr>
        <w:t xml:space="preserve">values of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sidR="0001453A">
        <w:rPr>
          <w:lang w:val="en-GB"/>
        </w:rPr>
        <w:t>, and thus the driving factor for the higher MIE requirement  is</w:t>
      </w:r>
      <w:r w:rsidR="00162DB3">
        <w:rPr>
          <w:lang w:val="en-GB"/>
        </w:rPr>
        <w:t xml:space="preserve"> the</w:t>
      </w:r>
      <w:r w:rsidR="00FB3E85">
        <w:rPr>
          <w:lang w:val="en-GB"/>
        </w:rPr>
        <w:t xml:space="preserve"> red</w:t>
      </w:r>
      <w:r w:rsidR="005D6520">
        <w:rPr>
          <w:lang w:val="en-GB"/>
        </w:rPr>
        <w:t>uction in chemical heat release rate with increasing</w:t>
      </w:r>
      <w:r w:rsidR="0001453A">
        <w:rPr>
          <w:lang w:val="en-GB"/>
        </w:rPr>
        <w:t xml:space="preserve">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sidR="0059687A">
        <w:rPr>
          <w:lang w:val="en-GB"/>
        </w:rPr>
        <w:t>. Figure</w:t>
      </w:r>
      <w:r w:rsidR="00EC4291">
        <w:rPr>
          <w:lang w:val="en-GB"/>
        </w:rPr>
        <w:t xml:space="preserve"> 5</w:t>
      </w:r>
      <w:r w:rsidR="0007668F">
        <w:rPr>
          <w:lang w:val="en-GB"/>
        </w:rPr>
        <w:t>b</w:t>
      </w:r>
      <w:r w:rsidR="00EC4291">
        <w:rPr>
          <w:lang w:val="en-GB"/>
        </w:rPr>
        <w:t xml:space="preserve">, where </w:t>
      </w:r>
      <m:oMath>
        <m:sSubSup>
          <m:sSubSupPr>
            <m:ctrlPr>
              <w:rPr>
                <w:rFonts w:ascii="Cambria Math" w:hAnsi="Cambria Math"/>
                <w:i/>
                <w:lang w:val="en-GB"/>
              </w:rPr>
            </m:ctrlPr>
          </m:sSubSupPr>
          <m:e>
            <m:r>
              <m:rPr>
                <m:sty m:val="p"/>
              </m:rPr>
              <w:rPr>
                <w:rFonts w:ascii="Cambria Math" w:hAnsi="Cambria Math"/>
                <w:lang w:val="en-GB"/>
              </w:rPr>
              <m:t>Γ</m:t>
            </m:r>
            <m:ctrlPr>
              <w:rPr>
                <w:rFonts w:ascii="Cambria Math" w:hAnsi="Cambria Math"/>
                <w:lang w:val="en-GB"/>
              </w:rPr>
            </m:ctrlPr>
          </m:e>
          <m:sub>
            <m:r>
              <w:rPr>
                <w:rFonts w:ascii="Cambria Math" w:hAnsi="Cambria Math"/>
                <w:lang w:val="en-GB"/>
              </w:rPr>
              <m:t>MIE</m:t>
            </m:r>
          </m:sub>
          <m:sup>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sup>
        </m:sSubSup>
      </m:oMath>
      <w:r w:rsidR="00EC4291">
        <w:rPr>
          <w:lang w:val="en-GB"/>
        </w:rPr>
        <w:t xml:space="preserve"> is plotted as a function of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0</m:t>
            </m:r>
          </m:sup>
        </m:sSubSup>
      </m:oMath>
      <w:r w:rsidR="00EC4291">
        <w:rPr>
          <w:lang w:val="en-GB"/>
        </w:rPr>
        <w:t>,</w:t>
      </w:r>
      <w:r w:rsidR="0059687A">
        <w:rPr>
          <w:lang w:val="en-GB"/>
        </w:rPr>
        <w:t xml:space="preserve"> </w:t>
      </w:r>
      <w:r w:rsidR="00DE4207">
        <w:rPr>
          <w:lang w:val="en-GB"/>
        </w:rPr>
        <w:t xml:space="preserve">which shows that </w:t>
      </w:r>
      <m:oMath>
        <m:sSubSup>
          <m:sSubSupPr>
            <m:ctrlPr>
              <w:rPr>
                <w:rFonts w:ascii="Cambria Math" w:hAnsi="Cambria Math"/>
                <w:i/>
                <w:lang w:val="en-GB"/>
              </w:rPr>
            </m:ctrlPr>
          </m:sSubSupPr>
          <m:e>
            <m:r>
              <m:rPr>
                <m:sty m:val="p"/>
              </m:rPr>
              <w:rPr>
                <w:rFonts w:ascii="Cambria Math" w:hAnsi="Cambria Math"/>
                <w:lang w:val="en-GB"/>
              </w:rPr>
              <m:t>Γ</m:t>
            </m:r>
            <m:ctrlPr>
              <w:rPr>
                <w:rFonts w:ascii="Cambria Math" w:hAnsi="Cambria Math"/>
                <w:lang w:val="en-GB"/>
              </w:rPr>
            </m:ctrlPr>
          </m:e>
          <m:sub>
            <m:r>
              <w:rPr>
                <w:rFonts w:ascii="Cambria Math" w:hAnsi="Cambria Math"/>
                <w:lang w:val="en-GB"/>
              </w:rPr>
              <m:t>MIE</m:t>
            </m:r>
          </m:sub>
          <m:sup>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sup>
        </m:sSubSup>
      </m:oMath>
      <w:r w:rsidR="00DE4207">
        <w:rPr>
          <w:lang w:val="en-GB"/>
        </w:rPr>
        <w:t xml:space="preserve"> increases with increasing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0</m:t>
            </m:r>
          </m:sup>
        </m:sSubSup>
      </m:oMath>
      <w:r w:rsidR="00DE4207">
        <w:rPr>
          <w:lang w:val="en-GB"/>
        </w:rPr>
        <w:t xml:space="preserve"> and  </w:t>
      </w:r>
      <w:r w:rsidR="0059687A">
        <w:rPr>
          <w:lang w:val="en-GB"/>
        </w:rPr>
        <w:t>exhibits</w:t>
      </w:r>
      <w:r w:rsidR="00EC4291">
        <w:rPr>
          <w:lang w:val="en-GB"/>
        </w:rPr>
        <w:t xml:space="preserve"> a transition of the MIE requirement a</w:t>
      </w:r>
      <w:r w:rsidR="00191DAE">
        <w:rPr>
          <w:lang w:val="en-GB"/>
        </w:rPr>
        <w:t xml:space="preserve">t around </w:t>
      </w:r>
      <m:oMath>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c</m:t>
            </m:r>
          </m:sub>
          <m:sup>
            <m:r>
              <w:rPr>
                <w:rFonts w:ascii="Cambria Math" w:hAnsi="Cambria Math"/>
                <w:lang w:val="en-GB"/>
              </w:rPr>
              <m:t>'</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0</m:t>
            </m:r>
          </m:sup>
        </m:sSubSup>
        <m:r>
          <w:rPr>
            <w:rFonts w:ascii="Cambria Math" w:hAnsi="Cambria Math"/>
            <w:lang w:val="en-GB"/>
          </w:rPr>
          <m:t>=8.0</m:t>
        </m:r>
      </m:oMath>
      <w:r w:rsidR="00191DAE">
        <w:rPr>
          <w:lang w:val="en-GB"/>
        </w:rPr>
        <w:t xml:space="preserve"> as</w:t>
      </w:r>
      <w:r w:rsidR="00EC4291">
        <w:rPr>
          <w:lang w:val="en-GB"/>
        </w:rPr>
        <w:t xml:space="preserve"> indicated by the trend line</w:t>
      </w:r>
      <w:r w:rsidR="00162DB3">
        <w:rPr>
          <w:lang w:val="en-GB"/>
        </w:rPr>
        <w:t>s</w:t>
      </w:r>
      <w:r w:rsidR="005D6520">
        <w:rPr>
          <w:lang w:val="en-GB"/>
        </w:rPr>
        <w:t>.</w:t>
      </w:r>
      <w:r w:rsidR="00EC5A03">
        <w:rPr>
          <w:lang w:val="en-GB"/>
        </w:rPr>
        <w:t xml:space="preserve"> The normalised MIE requirements for self-sustained flame propagation </w:t>
      </w:r>
      <m:oMath>
        <m:r>
          <w:rPr>
            <w:rFonts w:ascii="Cambria Math" w:hAnsi="Cambria Math"/>
            <w:lang w:val="en-GB"/>
          </w:rPr>
          <m:t>(</m:t>
        </m:r>
        <m:sSub>
          <m:sSubPr>
            <m:ctrlPr>
              <w:rPr>
                <w:rFonts w:ascii="Cambria Math" w:hAnsi="Cambria Math"/>
                <w:i/>
                <w:lang w:val="en-GB"/>
              </w:rPr>
            </m:ctrlPr>
          </m:sSubPr>
          <m:e>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sp</m:t>
                </m:r>
              </m:sub>
              <m:sup>
                <m:r>
                  <w:rPr>
                    <w:rFonts w:ascii="Cambria Math" w:hAnsi="Cambria Math"/>
                    <w:lang w:val="en-GB"/>
                  </w:rPr>
                  <m:t>MIE</m:t>
                </m:r>
              </m:sup>
            </m:sSubSup>
            <m:r>
              <w:rPr>
                <w:rFonts w:ascii="Cambria Math" w:hAnsi="Cambria Math"/>
                <w:lang w:val="en-GB"/>
              </w:rPr>
              <m:t>)</m:t>
            </m:r>
          </m:e>
          <m:sub>
            <m:r>
              <w:rPr>
                <w:rFonts w:ascii="Cambria Math" w:hAnsi="Cambria Math"/>
                <w:lang w:val="en-GB"/>
              </w:rPr>
              <m:t>p</m:t>
            </m:r>
          </m:sub>
        </m:sSub>
      </m:oMath>
      <w:r w:rsidR="00EC5A03">
        <w:rPr>
          <w:lang w:val="en-GB"/>
        </w:rPr>
        <w:t xml:space="preserve"> and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p</m:t>
            </m:r>
          </m:sub>
        </m:sSub>
      </m:oMath>
      <w:r w:rsidR="00EC5A03">
        <w:rPr>
          <w:lang w:val="en-GB"/>
        </w:rPr>
        <w:t xml:space="preserve">  for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r>
          <w:rPr>
            <w:rFonts w:ascii="Cambria Math" w:hAnsi="Cambria Math"/>
            <w:lang w:val="en-GB"/>
          </w:rPr>
          <m:t>=0.10</m:t>
        </m:r>
      </m:oMath>
      <w:r w:rsidR="00EC5A03">
        <w:rPr>
          <w:lang w:val="en-GB"/>
        </w:rPr>
        <w:t xml:space="preserve"> is also exemplarily shown in Figs. 5b and 6b. It can be seen from Figs 5b that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p</m:t>
            </m:r>
          </m:sub>
        </m:sSub>
      </m:oMath>
      <w:r w:rsidR="00EC5A03">
        <w:rPr>
          <w:lang w:val="en-GB"/>
        </w:rPr>
        <w:t xml:space="preserve">shows a transition at </w:t>
      </w: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m:t>
                </m:r>
              </m:sup>
            </m:sSubSup>
          </m:num>
          <m:den>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den>
        </m:f>
        <m:r>
          <w:rPr>
            <w:rFonts w:ascii="Cambria Math" w:hAnsi="Cambria Math"/>
          </w:rPr>
          <m:t>=6</m:t>
        </m:r>
      </m:oMath>
      <w:r w:rsidR="00EC5A03">
        <w:t xml:space="preserve"> and the MIE </w:t>
      </w:r>
      <w:r w:rsidR="00EC5A03">
        <w:lastRenderedPageBreak/>
        <w:t xml:space="preserve">requirement increases rapidly for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r>
          <w:rPr>
            <w:rFonts w:ascii="Cambria Math" w:hAnsi="Cambria Math"/>
          </w:rPr>
          <m:t>&gt;</m:t>
        </m:r>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00EC5A03">
        <w:t xml:space="preserve">. However, these transitions of </w:t>
      </w:r>
      <m:oMath>
        <m:r>
          <w:rPr>
            <w:rFonts w:ascii="Cambria Math" w:hAnsi="Cambria Math"/>
            <w:lang w:val="en-GB"/>
          </w:rPr>
          <m:t>(</m:t>
        </m:r>
        <m:sSub>
          <m:sSubPr>
            <m:ctrlPr>
              <w:rPr>
                <w:rFonts w:ascii="Cambria Math" w:hAnsi="Cambria Math"/>
                <w:i/>
                <w:lang w:val="en-GB"/>
              </w:rPr>
            </m:ctrlPr>
          </m:sSubPr>
          <m:e>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sp</m:t>
                </m:r>
              </m:sub>
              <m:sup>
                <m:r>
                  <w:rPr>
                    <w:rFonts w:ascii="Cambria Math" w:hAnsi="Cambria Math"/>
                    <w:lang w:val="en-GB"/>
                  </w:rPr>
                  <m:t>MIE</m:t>
                </m:r>
              </m:sup>
            </m:sSubSup>
            <m:r>
              <w:rPr>
                <w:rFonts w:ascii="Cambria Math" w:hAnsi="Cambria Math"/>
                <w:lang w:val="en-GB"/>
              </w:rPr>
              <m:t>)</m:t>
            </m:r>
          </m:e>
          <m:sub>
            <m:r>
              <w:rPr>
                <w:rFonts w:ascii="Cambria Math" w:hAnsi="Cambria Math"/>
                <w:lang w:val="en-GB"/>
              </w:rPr>
              <m:t>p</m:t>
            </m:r>
          </m:sub>
        </m:sSub>
      </m:oMath>
      <w:r w:rsidR="00EC5A03">
        <w:rPr>
          <w:lang w:val="en-GB"/>
        </w:rPr>
        <w:t xml:space="preserve"> and</w:t>
      </w:r>
      <w:r w:rsidR="00EC5A03">
        <w:t xml:space="preserve">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i</m:t>
            </m:r>
          </m:sub>
        </m:sSub>
        <m:r>
          <w:rPr>
            <w:rFonts w:ascii="Cambria Math" w:hAnsi="Cambria Math"/>
            <w:lang w:val="en-GB"/>
          </w:rPr>
          <m:t xml:space="preserve"> </m:t>
        </m:r>
      </m:oMath>
      <w:r w:rsidR="00EC5A03">
        <w:t xml:space="preserve">are obtained for different values of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ψ</m:t>
            </m:r>
          </m:sup>
        </m:sSubSup>
      </m:oMath>
      <w:r w:rsidR="00EC5A03">
        <w:t xml:space="preserve"> for different values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oMath>
      <w:r w:rsidR="00EC5A03">
        <w:rPr>
          <w:lang w:val="en-GB"/>
        </w:rPr>
        <w:t xml:space="preserve">. Moreover, the increased demand of MIE for higher value of </w:t>
      </w:r>
      <m:oMath>
        <m:r>
          <w:rPr>
            <w:rFonts w:ascii="Cambria Math" w:hAnsi="Cambria Math"/>
            <w:lang w:val="en-GB"/>
          </w:rPr>
          <m:t>ψ</m:t>
        </m:r>
      </m:oMath>
      <w:r w:rsidR="00EC5A03">
        <w:rPr>
          <w:lang w:val="en-GB"/>
        </w:rPr>
        <w:t xml:space="preserve"> is not clearly evident from Fig. 6a. </w:t>
      </w:r>
      <w:r w:rsidR="0059687A">
        <w:rPr>
          <w:lang w:val="en-GB"/>
        </w:rPr>
        <w:t xml:space="preserve"> </w:t>
      </w:r>
      <w:r w:rsidR="00CE288D">
        <w:rPr>
          <w:lang w:val="en-GB"/>
        </w:rPr>
        <w:t xml:space="preserve"> </w:t>
      </w:r>
    </w:p>
    <w:p w14:paraId="3F500B99" w14:textId="24DB08C9" w:rsidR="00F41E4C" w:rsidRPr="00227F29" w:rsidRDefault="00080662" w:rsidP="00CE288D">
      <w:pPr>
        <w:ind w:firstLine="360"/>
        <w:jc w:val="both"/>
      </w:pPr>
      <w:r>
        <w:rPr>
          <w:lang w:val="en-GB"/>
        </w:rPr>
        <w:t>These</w:t>
      </w:r>
      <w:r w:rsidR="009F4A89">
        <w:rPr>
          <w:lang w:val="en-GB"/>
        </w:rPr>
        <w:t xml:space="preserve"> difference</w:t>
      </w:r>
      <w:r>
        <w:rPr>
          <w:lang w:val="en-GB"/>
        </w:rPr>
        <w:t>s arise</w:t>
      </w:r>
      <w:r w:rsidR="009F4A89">
        <w:rPr>
          <w:lang w:val="en-GB"/>
        </w:rPr>
        <w:t xml:space="preserve"> due to the differences between the values of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ψ</m:t>
            </m:r>
          </m:sup>
        </m:sSubSup>
      </m:oMath>
      <w:r w:rsidR="009F4A89">
        <w:rPr>
          <w:lang w:val="en-GB"/>
        </w:rPr>
        <w:t xml:space="preserve">  and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009F4A89">
        <w:t>, as shown in Fig. 2</w:t>
      </w:r>
      <w:r>
        <w:t xml:space="preserve"> and thus two identical values of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ψ</m:t>
            </m:r>
          </m:sup>
        </m:sSubSup>
      </m:oMath>
      <w:r>
        <w:t xml:space="preserve"> for different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Pr>
          <w:lang w:val="en-GB"/>
        </w:rPr>
        <w:t xml:space="preserve"> values correspond to different values of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009F4A89">
        <w:t xml:space="preserve">. </w:t>
      </w:r>
      <w:r w:rsidR="005701BC">
        <w:t>The variation</w:t>
      </w:r>
      <w:r w:rsidR="00DE4207">
        <w:t>s</w:t>
      </w:r>
      <w:r w:rsidR="005701BC">
        <w:t xml:space="preserve"> of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p</m:t>
            </m:r>
          </m:sub>
        </m:sSub>
      </m:oMath>
      <w:r w:rsidR="005701BC">
        <w:rPr>
          <w:lang w:val="en-GB"/>
        </w:rPr>
        <w:t xml:space="preserve"> with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sidR="00DE4207">
        <w:t xml:space="preserve"> and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ψ</m:t>
            </m:r>
          </m:sup>
        </m:sSubSup>
      </m:oMath>
      <w:r w:rsidR="00DE4207">
        <w:t xml:space="preserve"> exhibit a power-law with an exponent of 2.0 for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r>
          <w:rPr>
            <w:rFonts w:ascii="Cambria Math" w:hAnsi="Cambria Math"/>
          </w:rPr>
          <m:t>&gt;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m:t>
                </m:r>
              </m:sup>
            </m:sSubSup>
          </m:num>
          <m:den>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den>
        </m:f>
      </m:oMath>
      <w:r w:rsidR="00DE4207">
        <w:t>, as shown by the trendlines in Figs. 5b and 6b. This is</w:t>
      </w:r>
      <w:r w:rsidR="009F4A89">
        <w:t xml:space="preserve"> quantitatively</w:t>
      </w:r>
      <w:r w:rsidR="00DE4207">
        <w:t xml:space="preserve"> consistent with </w:t>
      </w:r>
      <w:r w:rsidR="007C1433">
        <w:t xml:space="preserve">previous computational findings based on undiluted </w:t>
      </w:r>
      <w:r w:rsidR="009F4A89">
        <w:t>stoichiometric CH</w:t>
      </w:r>
      <w:r w:rsidR="009F4A89" w:rsidRPr="009F4A89">
        <w:rPr>
          <w:vertAlign w:val="subscript"/>
        </w:rPr>
        <w:t>4</w:t>
      </w:r>
      <w:r w:rsidR="007C1433">
        <w:t xml:space="preserve">-air </w:t>
      </w:r>
      <w:r w:rsidR="009F4A89">
        <w:t>mixtures [6] and the experimental results by Cardin et al. [2]. A qualitatively similar MIE</w:t>
      </w:r>
      <w:r w:rsidR="00404A12">
        <w:t xml:space="preserve"> (for self-sustained flame propagation)</w:t>
      </w:r>
      <w:r w:rsidR="009F4A89">
        <w:t xml:space="preserve"> variation with turbulence intensity with mu</w:t>
      </w:r>
      <w:r w:rsidR="00404A12">
        <w:t xml:space="preserve">ch larger power-law exponent has been reported by Shy et al. [1]. </w:t>
      </w:r>
      <w:r w:rsidR="007358B9">
        <w:t xml:space="preserve">The possible differences between the numerical results and findings by Shy et al. [1] have been discussed in Ref. [6] and thus are not repeated here. Turquand d-Auzay et al. [6] also explained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p</m:t>
            </m:r>
          </m:sub>
        </m:sSub>
        <m:r>
          <w:rPr>
            <w:rFonts w:ascii="Cambria Math" w:hAnsi="Cambria Math"/>
            <w:lang w:val="en-GB"/>
          </w:rPr>
          <m:t>~</m:t>
        </m:r>
        <m:sSup>
          <m:sSupPr>
            <m:ctrlPr>
              <w:rPr>
                <w:rFonts w:ascii="Cambria Math" w:hAnsi="Cambria Math"/>
                <w:i/>
              </w:rPr>
            </m:ctrlPr>
          </m:sSupPr>
          <m:e>
            <m:d>
              <m:dPr>
                <m:ctrlPr>
                  <w:rPr>
                    <w:rFonts w:ascii="Cambria Math" w:hAnsi="Cambria Math"/>
                    <w:i/>
                    <w:lang w:val="en-GB"/>
                  </w:rPr>
                </m:ctrlPr>
              </m:dPr>
              <m:e>
                <m:f>
                  <m:fPr>
                    <m:type m:val="lin"/>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m:t>
                        </m:r>
                      </m:sup>
                    </m:sSup>
                    <m:ctrlPr>
                      <w:rPr>
                        <w:rFonts w:ascii="Cambria Math" w:hAnsi="Cambria Math"/>
                        <w:i/>
                        <w:lang w:val="en-GB"/>
                      </w:rPr>
                    </m:ctrlPr>
                  </m:num>
                  <m:den>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den>
                </m:f>
                <m:ctrlPr>
                  <w:rPr>
                    <w:rFonts w:ascii="Cambria Math" w:hAnsi="Cambria Math"/>
                    <w:i/>
                  </w:rPr>
                </m:ctrlPr>
              </m:e>
            </m:d>
          </m:e>
          <m:sup>
            <m:r>
              <w:rPr>
                <w:rFonts w:ascii="Cambria Math" w:hAnsi="Cambria Math"/>
              </w:rPr>
              <m:t>2</m:t>
            </m:r>
          </m:sup>
        </m:sSup>
      </m:oMath>
      <w:r w:rsidR="00E22E71">
        <w:t xml:space="preserve"> based on a scaling argument, which was in good agreement for the undiluted stoichiometric CH</w:t>
      </w:r>
      <w:r w:rsidR="00E22E71" w:rsidRPr="00E22E71">
        <w:rPr>
          <w:vertAlign w:val="subscript"/>
        </w:rPr>
        <w:t>4</w:t>
      </w:r>
      <w:r w:rsidR="00E22E71">
        <w:t xml:space="preserve">-air mixture. The present results indicate that the scaling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p</m:t>
            </m:r>
          </m:sub>
        </m:sSub>
        <m:r>
          <w:rPr>
            <w:rFonts w:ascii="Cambria Math" w:hAnsi="Cambria Math"/>
            <w:lang w:val="en-GB"/>
          </w:rPr>
          <m:t>~</m:t>
        </m:r>
        <m:sSup>
          <m:sSupPr>
            <m:ctrlPr>
              <w:rPr>
                <w:rFonts w:ascii="Cambria Math" w:hAnsi="Cambria Math"/>
                <w:i/>
              </w:rPr>
            </m:ctrlPr>
          </m:sSupPr>
          <m:e>
            <m:d>
              <m:dPr>
                <m:ctrlPr>
                  <w:rPr>
                    <w:rFonts w:ascii="Cambria Math" w:hAnsi="Cambria Math"/>
                    <w:i/>
                    <w:lang w:val="en-GB"/>
                  </w:rPr>
                </m:ctrlPr>
              </m:dPr>
              <m:e>
                <m:f>
                  <m:fPr>
                    <m:type m:val="lin"/>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m:t>
                        </m:r>
                      </m:sup>
                    </m:sSup>
                    <m:ctrlPr>
                      <w:rPr>
                        <w:rFonts w:ascii="Cambria Math" w:hAnsi="Cambria Math"/>
                        <w:i/>
                        <w:lang w:val="en-GB"/>
                      </w:rPr>
                    </m:ctrlPr>
                  </m:num>
                  <m:den>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den>
                </m:f>
                <m:ctrlPr>
                  <w:rPr>
                    <w:rFonts w:ascii="Cambria Math" w:hAnsi="Cambria Math"/>
                    <w:i/>
                  </w:rPr>
                </m:ctrlPr>
              </m:e>
            </m:d>
          </m:e>
          <m:sup>
            <m:r>
              <w:rPr>
                <w:rFonts w:ascii="Cambria Math" w:hAnsi="Cambria Math"/>
              </w:rPr>
              <m:t>2</m:t>
            </m:r>
          </m:sup>
        </m:sSup>
      </m:oMath>
      <w:r w:rsidR="00E22E71">
        <w:t xml:space="preserve"> may also be valid</w:t>
      </w:r>
      <w:r w:rsidR="00B27B72">
        <w:t xml:space="preserve"> for</w:t>
      </w:r>
      <w:r w:rsidR="00E22E71">
        <w:t xml:space="preserve"> biogas-air mixtures. The increasing demand of the MIE with an increase in </w:t>
      </w:r>
      <m:oMath>
        <m:sSup>
          <m:sSupPr>
            <m:ctrlPr>
              <w:rPr>
                <w:rFonts w:ascii="Cambria Math" w:hAnsi="Cambria Math"/>
                <w:i/>
              </w:rPr>
            </m:ctrlPr>
          </m:sSupPr>
          <m:e>
            <m:r>
              <w:rPr>
                <w:rFonts w:ascii="Cambria Math" w:hAnsi="Cambria Math"/>
              </w:rPr>
              <m:t>u</m:t>
            </m:r>
          </m:e>
          <m:sup>
            <m:r>
              <w:rPr>
                <w:rFonts w:ascii="Cambria Math" w:hAnsi="Cambria Math"/>
              </w:rPr>
              <m:t>'</m:t>
            </m:r>
          </m:sup>
        </m:sSup>
      </m:oMath>
      <w:r w:rsidR="00E22E71">
        <w:t xml:space="preserve"> is </w:t>
      </w:r>
      <w:r w:rsidR="00EC4291">
        <w:rPr>
          <w:lang w:val="en-GB"/>
        </w:rPr>
        <w:t xml:space="preserve">in good </w:t>
      </w:r>
      <w:r w:rsidR="0059687A">
        <w:rPr>
          <w:lang w:val="en-GB"/>
        </w:rPr>
        <w:t xml:space="preserve">qualitative </w:t>
      </w:r>
      <w:r w:rsidR="00EC4291">
        <w:rPr>
          <w:lang w:val="en-GB"/>
        </w:rPr>
        <w:t>agreement with both</w:t>
      </w:r>
      <w:r w:rsidR="00B27B72">
        <w:rPr>
          <w:lang w:val="en-GB"/>
        </w:rPr>
        <w:t xml:space="preserve"> previous </w:t>
      </w:r>
      <w:r w:rsidR="00EC4291">
        <w:rPr>
          <w:lang w:val="en-GB"/>
        </w:rPr>
        <w:t xml:space="preserve">experimental [1,2,7,8] and computational [6,12,13] </w:t>
      </w:r>
      <w:r w:rsidR="00CD240D">
        <w:rPr>
          <w:lang w:val="en-GB"/>
        </w:rPr>
        <w:t xml:space="preserve">analyses. </w:t>
      </w:r>
      <w:r>
        <w:rPr>
          <w:lang w:val="en-GB"/>
        </w:rPr>
        <w:t xml:space="preserve">Moreover, a comparison between </w:t>
      </w:r>
      <m:oMath>
        <m:r>
          <w:rPr>
            <w:rFonts w:ascii="Cambria Math" w:hAnsi="Cambria Math"/>
            <w:lang w:val="en-GB"/>
          </w:rPr>
          <m:t>(</m:t>
        </m:r>
        <m:sSub>
          <m:sSubPr>
            <m:ctrlPr>
              <w:rPr>
                <w:rFonts w:ascii="Cambria Math" w:hAnsi="Cambria Math"/>
                <w:i/>
                <w:lang w:val="en-GB"/>
              </w:rPr>
            </m:ctrlPr>
          </m:sSubPr>
          <m:e>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sp</m:t>
                </m:r>
              </m:sub>
              <m:sup>
                <m:r>
                  <w:rPr>
                    <w:rFonts w:ascii="Cambria Math" w:hAnsi="Cambria Math"/>
                    <w:lang w:val="en-GB"/>
                  </w:rPr>
                  <m:t>MIE</m:t>
                </m:r>
              </m:sup>
            </m:sSubSup>
            <m:r>
              <w:rPr>
                <w:rFonts w:ascii="Cambria Math" w:hAnsi="Cambria Math"/>
                <w:lang w:val="en-GB"/>
              </w:rPr>
              <m:t>)</m:t>
            </m:r>
          </m:e>
          <m:sub>
            <m:r>
              <w:rPr>
                <w:rFonts w:ascii="Cambria Math" w:hAnsi="Cambria Math"/>
                <w:lang w:val="en-GB"/>
              </w:rPr>
              <m:t>p</m:t>
            </m:r>
          </m:sub>
        </m:sSub>
      </m:oMath>
      <w:r>
        <w:rPr>
          <w:lang w:val="en-GB"/>
        </w:rPr>
        <w:t xml:space="preserve">  and </w:t>
      </w:r>
      <m:oMath>
        <m:r>
          <w:rPr>
            <w:rFonts w:ascii="Cambria Math" w:hAnsi="Cambria Math"/>
            <w:lang w:val="en-GB"/>
          </w:rPr>
          <m:t>(</m:t>
        </m:r>
        <m:sSub>
          <m:sSubPr>
            <m:ctrlPr>
              <w:rPr>
                <w:rFonts w:ascii="Cambria Math" w:hAnsi="Cambria Math"/>
                <w:i/>
                <w:lang w:val="en-GB"/>
              </w:rPr>
            </m:ctrlPr>
          </m:sSubPr>
          <m:e>
            <m:sSubSup>
              <m:sSubSupPr>
                <m:ctrlPr>
                  <w:rPr>
                    <w:rFonts w:ascii="Cambria Math" w:hAnsi="Cambria Math"/>
                    <w:i/>
                    <w:lang w:val="en-GB"/>
                  </w:rPr>
                </m:ctrlPr>
              </m:sSubSupPr>
              <m:e>
                <m:r>
                  <w:rPr>
                    <w:rFonts w:ascii="Cambria Math" w:hAnsi="Cambria Math"/>
                    <w:lang w:val="en-GB"/>
                  </w:rPr>
                  <m:t>a</m:t>
                </m:r>
              </m:e>
              <m:sub>
                <m:r>
                  <w:rPr>
                    <w:rFonts w:ascii="Cambria Math" w:hAnsi="Cambria Math"/>
                    <w:lang w:val="en-GB"/>
                  </w:rPr>
                  <m:t>sp</m:t>
                </m:r>
              </m:sub>
              <m:sup>
                <m:r>
                  <w:rPr>
                    <w:rFonts w:ascii="Cambria Math" w:hAnsi="Cambria Math"/>
                    <w:lang w:val="en-GB"/>
                  </w:rPr>
                  <m:t>MIE</m:t>
                </m:r>
              </m:sup>
            </m:sSubSup>
            <m:r>
              <w:rPr>
                <w:rFonts w:ascii="Cambria Math" w:hAnsi="Cambria Math"/>
                <w:lang w:val="en-GB"/>
              </w:rPr>
              <m:t>)</m:t>
            </m:r>
          </m:e>
          <m:sub>
            <m:r>
              <w:rPr>
                <w:rFonts w:ascii="Cambria Math" w:hAnsi="Cambria Math"/>
                <w:lang w:val="en-GB"/>
              </w:rPr>
              <m:t>i</m:t>
            </m:r>
          </m:sub>
        </m:sSub>
      </m:oMath>
      <w:r w:rsidR="00D43186">
        <w:rPr>
          <w:lang w:val="en-GB"/>
        </w:rPr>
        <w:t xml:space="preserve"> </w:t>
      </w:r>
      <w:r>
        <w:rPr>
          <w:lang w:val="en-GB"/>
        </w:rPr>
        <w:t xml:space="preserve">for </w:t>
      </w:r>
      <m:oMath>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r>
          <w:rPr>
            <w:rFonts w:ascii="Cambria Math" w:hAnsi="Cambria Math"/>
            <w:lang w:val="en-GB"/>
          </w:rPr>
          <m:t>=0.1</m:t>
        </m:r>
      </m:oMath>
      <w:r>
        <w:rPr>
          <w:lang w:val="en-GB"/>
        </w:rPr>
        <w:t xml:space="preserve"> reveals that the MIE for self-sustained flame propagation is likely to be greater than the MIE for just successful ignition for </w:t>
      </w: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r>
          <w:rPr>
            <w:rFonts w:ascii="Cambria Math" w:hAnsi="Cambria Math"/>
          </w:rPr>
          <m:t>&gt;</m:t>
        </m:r>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oMath>
      <w:r>
        <w:rPr>
          <w:lang w:val="en-GB"/>
        </w:rPr>
        <w:t xml:space="preserve"> , which is also consistent with previous findings [6] and interested readers are referred to </w:t>
      </w:r>
      <w:r>
        <w:t>Turquand d</w:t>
      </w:r>
      <w:r w:rsidR="00B27B72">
        <w:t>’</w:t>
      </w:r>
      <w:r>
        <w:t xml:space="preserve">Auzay et al. [6] for the relevant physical explanation. </w:t>
      </w:r>
      <w:r w:rsidR="0007668F">
        <w:rPr>
          <w:lang w:val="en-GB"/>
        </w:rPr>
        <w:t xml:space="preserve">Of particular interest is the collapse of all the </w:t>
      </w:r>
      <m:oMath>
        <m:sSubSup>
          <m:sSubSupPr>
            <m:ctrlPr>
              <w:rPr>
                <w:rFonts w:ascii="Cambria Math" w:hAnsi="Cambria Math"/>
                <w:i/>
                <w:lang w:val="en-GB"/>
              </w:rPr>
            </m:ctrlPr>
          </m:sSubSupPr>
          <m:e>
            <m:r>
              <m:rPr>
                <m:sty m:val="p"/>
              </m:rPr>
              <w:rPr>
                <w:rFonts w:ascii="Cambria Math" w:hAnsi="Cambria Math"/>
                <w:lang w:val="en-GB"/>
              </w:rPr>
              <m:t>Γ</m:t>
            </m:r>
            <m:ctrlPr>
              <w:rPr>
                <w:rFonts w:ascii="Cambria Math" w:hAnsi="Cambria Math"/>
                <w:lang w:val="en-GB"/>
              </w:rPr>
            </m:ctrlPr>
          </m:e>
          <m:sub>
            <m:r>
              <w:rPr>
                <w:rFonts w:ascii="Cambria Math" w:hAnsi="Cambria Math"/>
                <w:lang w:val="en-GB"/>
              </w:rPr>
              <m:t>MIE</m:t>
            </m:r>
          </m:sub>
          <m:sup>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sup>
        </m:sSubSup>
      </m:oMath>
      <w:r w:rsidR="0007668F">
        <w:rPr>
          <w:lang w:val="en-GB"/>
        </w:rPr>
        <w:t xml:space="preserve"> curves</w:t>
      </w:r>
      <w:r w:rsidR="00162DB3">
        <w:rPr>
          <w:lang w:val="en-GB"/>
        </w:rPr>
        <w:t xml:space="preserve"> for the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sidR="00162DB3">
        <w:rPr>
          <w:lang w:val="en-GB"/>
        </w:rPr>
        <w:t xml:space="preserve"> values investigated here into one</w:t>
      </w:r>
      <w:r w:rsidR="0007668F">
        <w:rPr>
          <w:lang w:val="en-GB"/>
        </w:rPr>
        <w:t xml:space="preserve">. As outlined previously an increase of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sidR="0007668F">
        <w:rPr>
          <w:lang w:val="en-GB"/>
        </w:rPr>
        <w:t xml:space="preserve"> results in a higher energy requirement, but</w:t>
      </w:r>
      <w:r w:rsidR="00CD240D">
        <w:rPr>
          <w:lang w:val="en-GB"/>
        </w:rPr>
        <w:t xml:space="preserve">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sidR="0007668F">
        <w:rPr>
          <w:lang w:val="en-GB"/>
        </w:rPr>
        <w:t xml:space="preserve"> </w:t>
      </w:r>
      <w:r w:rsidR="00CD240D">
        <w:rPr>
          <w:lang w:val="en-GB"/>
        </w:rPr>
        <w:t xml:space="preserve">does not affect the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i</m:t>
            </m:r>
          </m:sub>
        </m:sSub>
      </m:oMath>
      <w:r w:rsidR="00CD240D">
        <w:rPr>
          <w:lang w:val="en-GB"/>
        </w:rPr>
        <w:t xml:space="preserve"> variation with </w:t>
      </w:r>
      <m:oMath>
        <m:f>
          <m:fPr>
            <m:type m:val="lin"/>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m:t>
                </m:r>
              </m:sup>
            </m:sSup>
            <m:ctrlPr>
              <w:rPr>
                <w:rFonts w:ascii="Cambria Math" w:hAnsi="Cambria Math"/>
                <w:i/>
                <w:lang w:val="en-GB"/>
              </w:rPr>
            </m:ctrlPr>
          </m:num>
          <m:den>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den>
        </m:f>
      </m:oMath>
      <w:r w:rsidR="00162DB3">
        <w:rPr>
          <w:lang w:val="en-GB"/>
        </w:rPr>
        <w:t xml:space="preserve">, and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i</m:t>
            </m:r>
          </m:sub>
        </m:sSub>
        <m:r>
          <w:rPr>
            <w:rFonts w:ascii="Cambria Math" w:hAnsi="Cambria Math"/>
            <w:lang w:val="en-GB"/>
          </w:rPr>
          <m:t xml:space="preserve"> </m:t>
        </m:r>
      </m:oMath>
      <w:r w:rsidR="00162DB3">
        <w:rPr>
          <w:lang w:val="en-GB"/>
        </w:rPr>
        <w:t xml:space="preserve">is solely dependent on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0</m:t>
            </m:r>
          </m:sup>
        </m:sSubSup>
      </m:oMath>
      <w:r w:rsidR="0007668F">
        <w:rPr>
          <w:lang w:val="en-GB"/>
        </w:rPr>
        <w:t xml:space="preserve">. This in turn implies that once the MIE for a given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sidR="0007668F">
        <w:rPr>
          <w:lang w:val="en-GB"/>
        </w:rPr>
        <w:t xml:space="preserve"> under laminar conditions is determined, it is possible to estimate the </w:t>
      </w:r>
      <m:oMath>
        <m:sSubSup>
          <m:sSubSupPr>
            <m:ctrlPr>
              <w:rPr>
                <w:rFonts w:ascii="Cambria Math" w:hAnsi="Cambria Math"/>
                <w:i/>
                <w:lang w:val="en-GB"/>
              </w:rPr>
            </m:ctrlPr>
          </m:sSubSupPr>
          <m:e>
            <m:r>
              <m:rPr>
                <m:sty m:val="p"/>
              </m:rPr>
              <w:rPr>
                <w:rFonts w:ascii="Cambria Math" w:hAnsi="Cambria Math"/>
                <w:lang w:val="en-GB"/>
              </w:rPr>
              <m:t>Γ</m:t>
            </m:r>
            <m:ctrlPr>
              <w:rPr>
                <w:rFonts w:ascii="Cambria Math" w:hAnsi="Cambria Math"/>
                <w:lang w:val="en-GB"/>
              </w:rPr>
            </m:ctrlPr>
          </m:e>
          <m:sub>
            <m:r>
              <w:rPr>
                <w:rFonts w:ascii="Cambria Math" w:hAnsi="Cambria Math"/>
                <w:lang w:val="en-GB"/>
              </w:rPr>
              <m:t>MIE</m:t>
            </m:r>
          </m:sub>
          <m:sup>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sup>
        </m:sSubSup>
      </m:oMath>
      <w:r w:rsidR="0007668F">
        <w:rPr>
          <w:lang w:val="en-GB"/>
        </w:rPr>
        <w:t xml:space="preserve"> required for any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0</m:t>
            </m:r>
          </m:sup>
        </m:sSubSup>
      </m:oMath>
      <w:r w:rsidR="0007668F">
        <w:rPr>
          <w:lang w:val="en-GB"/>
        </w:rPr>
        <w:t xml:space="preserve"> following the trend line </w:t>
      </w:r>
      <w:r w:rsidR="00CD240D">
        <w:rPr>
          <w:lang w:val="en-GB"/>
        </w:rPr>
        <w:t>shown in Fig.</w:t>
      </w:r>
      <w:r w:rsidR="0007668F">
        <w:rPr>
          <w:lang w:val="en-GB"/>
        </w:rPr>
        <w:t xml:space="preserve"> 5b</w:t>
      </w:r>
      <w:r w:rsidR="00162DB3">
        <w:rPr>
          <w:lang w:val="en-GB"/>
        </w:rPr>
        <w:t>.</w:t>
      </w:r>
      <w:r w:rsidR="00E930E6">
        <w:rPr>
          <w:lang w:val="en-GB"/>
        </w:rPr>
        <w:t xml:space="preserve"> </w:t>
      </w:r>
    </w:p>
    <w:p w14:paraId="3C37F575" w14:textId="4FEB1551" w:rsidR="00F41E4C" w:rsidRDefault="00F41E4C" w:rsidP="00A537BE">
      <w:pPr>
        <w:rPr>
          <w:lang w:val="en-GB"/>
        </w:rPr>
      </w:pPr>
    </w:p>
    <w:p w14:paraId="7523E6EB" w14:textId="549DF64A" w:rsidR="00F25DFE" w:rsidRDefault="00F25DFE" w:rsidP="00F25DFE">
      <w:pPr>
        <w:pStyle w:val="Heading1"/>
      </w:pPr>
      <w:r>
        <w:t>Conclusions</w:t>
      </w:r>
    </w:p>
    <w:p w14:paraId="19A41706" w14:textId="7EB87F71" w:rsidR="004254A9" w:rsidRPr="00BC3A0A" w:rsidRDefault="004254A9" w:rsidP="004254A9">
      <w:pPr>
        <w:ind w:firstLine="360"/>
        <w:jc w:val="both"/>
        <w:rPr>
          <w:lang w:val="en-GB"/>
        </w:rPr>
      </w:pPr>
      <w:r w:rsidRPr="00BC3A0A">
        <w:rPr>
          <w:lang w:val="en-GB"/>
        </w:rPr>
        <w:t xml:space="preserve">The minimum ignition energy (MIE) of stoichiometric biogas-air mixtures with varying levels of </w:t>
      </w:r>
      <w:r>
        <w:rPr>
          <w:lang w:val="en-GB"/>
        </w:rPr>
        <w:t>CO</w:t>
      </w:r>
      <w:r w:rsidRPr="004254A9">
        <w:rPr>
          <w:vertAlign w:val="subscript"/>
          <w:lang w:val="en-GB"/>
        </w:rPr>
        <w:t>2</w:t>
      </w:r>
      <w:r>
        <w:rPr>
          <w:lang w:val="en-GB"/>
        </w:rPr>
        <w:t xml:space="preserve"> </w:t>
      </w:r>
      <w:r w:rsidR="005017FC">
        <w:rPr>
          <w:lang w:val="en-GB"/>
        </w:rPr>
        <w:t>dilatation</w:t>
      </w:r>
      <w:r w:rsidR="006D22CD">
        <w:rPr>
          <w:lang w:val="en-GB"/>
        </w:rPr>
        <w:t xml:space="preserve"> </w:t>
      </w:r>
      <w:r w:rsidRPr="00BC3A0A">
        <w:rPr>
          <w:lang w:val="en-GB"/>
        </w:rPr>
        <w:t xml:space="preserve">have been numerically evaluated under homogeneous isotropic decaying turbulence </w:t>
      </w:r>
      <w:r>
        <w:rPr>
          <w:lang w:val="en-GB"/>
        </w:rPr>
        <w:t xml:space="preserve">for </w:t>
      </w:r>
      <w:r w:rsidRPr="00BC3A0A">
        <w:rPr>
          <w:lang w:val="en-GB"/>
        </w:rPr>
        <w:t>a wide range of initial turbulence intensities. A</w:t>
      </w:r>
      <w:r w:rsidR="005017FC">
        <w:rPr>
          <w:lang w:val="en-GB"/>
        </w:rPr>
        <w:t>n increase in mole fraction of CO</w:t>
      </w:r>
      <w:r w:rsidR="005017FC" w:rsidRPr="005017FC">
        <w:rPr>
          <w:vertAlign w:val="subscript"/>
          <w:lang w:val="en-GB"/>
        </w:rPr>
        <w:t>2</w:t>
      </w:r>
      <w:r w:rsidRPr="00BC3A0A">
        <w:rPr>
          <w:lang w:val="en-GB"/>
        </w:rPr>
        <w:t xml:space="preserve"> </w:t>
      </w:r>
      <w:r w:rsidR="005017FC">
        <w:rPr>
          <w:lang w:val="en-GB"/>
        </w:rPr>
        <w:t>in the CH</w:t>
      </w:r>
      <w:r w:rsidR="005017FC" w:rsidRPr="005017FC">
        <w:rPr>
          <w:vertAlign w:val="subscript"/>
          <w:lang w:val="en-GB"/>
        </w:rPr>
        <w:t>4</w:t>
      </w:r>
      <w:r w:rsidR="005017FC">
        <w:rPr>
          <w:lang w:val="en-GB"/>
        </w:rPr>
        <w:t>/CO</w:t>
      </w:r>
      <w:r w:rsidR="005017FC" w:rsidRPr="005017FC">
        <w:rPr>
          <w:vertAlign w:val="subscript"/>
          <w:lang w:val="en-GB"/>
        </w:rPr>
        <w:t>2</w:t>
      </w:r>
      <w:r w:rsidR="005017FC">
        <w:rPr>
          <w:lang w:val="en-GB"/>
        </w:rPr>
        <w:t xml:space="preserve"> blend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sidR="005017FC">
        <w:rPr>
          <w:lang w:val="en-GB"/>
        </w:rPr>
        <w:t xml:space="preserve">) increases the MIE demand significantly which is in </w:t>
      </w:r>
      <w:r w:rsidRPr="00BC3A0A">
        <w:rPr>
          <w:lang w:val="en-GB"/>
        </w:rPr>
        <w:t xml:space="preserve">good </w:t>
      </w:r>
      <w:r w:rsidRPr="00BC3A0A">
        <w:rPr>
          <w:lang w:val="en-GB"/>
        </w:rPr>
        <w:t>qualitative agreement</w:t>
      </w:r>
      <w:r>
        <w:rPr>
          <w:lang w:val="en-GB"/>
        </w:rPr>
        <w:t xml:space="preserve"> </w:t>
      </w:r>
      <w:r w:rsidR="005017FC">
        <w:rPr>
          <w:lang w:val="en-GB"/>
        </w:rPr>
        <w:t xml:space="preserve">with previous </w:t>
      </w:r>
      <w:r w:rsidRPr="00BC3A0A">
        <w:rPr>
          <w:lang w:val="en-GB"/>
        </w:rPr>
        <w:t>experimental results</w:t>
      </w:r>
      <w:r>
        <w:rPr>
          <w:lang w:val="en-GB"/>
        </w:rPr>
        <w:t xml:space="preserve"> [4]</w:t>
      </w:r>
      <w:r w:rsidRPr="00BC3A0A">
        <w:rPr>
          <w:lang w:val="en-GB"/>
        </w:rPr>
        <w:t>. It was also shown that the variation of the MIE</w:t>
      </w:r>
      <w:r w:rsidR="005017FC">
        <w:rPr>
          <w:lang w:val="en-GB"/>
        </w:rPr>
        <w:t xml:space="preserve"> for successful ignition</w:t>
      </w:r>
      <w:r w:rsidRPr="00BC3A0A">
        <w:rPr>
          <w:lang w:val="en-GB"/>
        </w:rPr>
        <w:t xml:space="preserve"> </w:t>
      </w:r>
      <w:r w:rsidR="005017FC" w:rsidRPr="00BC3A0A">
        <w:rPr>
          <w:lang w:val="en-GB"/>
        </w:rPr>
        <w:t>normalised</w:t>
      </w:r>
      <w:r w:rsidR="005017FC">
        <w:rPr>
          <w:lang w:val="en-GB"/>
        </w:rPr>
        <w:t xml:space="preserve"> by its respective laminar value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i</m:t>
            </m:r>
          </m:sub>
        </m:sSub>
      </m:oMath>
      <w:r w:rsidR="005017FC">
        <w:rPr>
          <w:lang w:val="en-GB"/>
        </w:rPr>
        <w:t>with</w:t>
      </w:r>
      <w:r w:rsidR="005017FC" w:rsidRPr="00BC3A0A">
        <w:rPr>
          <w:lang w:val="en-GB"/>
        </w:rPr>
        <w:t xml:space="preserve"> </w:t>
      </w:r>
      <m:oMath>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l</m:t>
            </m:r>
          </m:sub>
          <m:sup>
            <m:r>
              <m:rPr>
                <m:sty m:val="p"/>
              </m:rPr>
              <w:rPr>
                <w:rFonts w:ascii="Cambria Math" w:hAnsi="Cambria Math"/>
                <w:lang w:val="en-GB"/>
              </w:rPr>
              <m:t>0</m:t>
            </m:r>
          </m:sup>
        </m:sSubSup>
      </m:oMath>
      <w:r w:rsidR="005017FC" w:rsidRPr="00BC3A0A">
        <w:rPr>
          <w:lang w:val="en-GB"/>
        </w:rPr>
        <w:t xml:space="preserve">collapses into a single </w:t>
      </w:r>
      <w:r w:rsidR="005017FC">
        <w:rPr>
          <w:lang w:val="en-GB"/>
        </w:rPr>
        <w:t xml:space="preserve">distribution for </w:t>
      </w:r>
      <w:r w:rsidRPr="00BC3A0A">
        <w:rPr>
          <w:lang w:val="en-GB"/>
        </w:rPr>
        <w:t>all levels of dilution</w:t>
      </w:r>
      <w:r>
        <w:rPr>
          <w:lang w:val="en-GB"/>
        </w:rPr>
        <w:t xml:space="preserve">, which allows for the MIE at a given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m:t>
            </m:r>
          </m:sup>
        </m:s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l</m:t>
            </m:r>
          </m:sub>
          <m:sup>
            <m:r>
              <w:rPr>
                <w:rFonts w:ascii="Cambria Math" w:hAnsi="Cambria Math"/>
                <w:lang w:val="en-GB"/>
              </w:rPr>
              <m:t>0</m:t>
            </m:r>
          </m:sup>
        </m:sSubSup>
      </m:oMath>
      <w:r>
        <w:rPr>
          <w:lang w:val="en-GB"/>
        </w:rPr>
        <w:t xml:space="preserve"> to be calculated with an acceptable level of accuracy</w:t>
      </w:r>
      <w:r w:rsidR="005017FC">
        <w:rPr>
          <w:lang w:val="en-GB"/>
        </w:rPr>
        <w:t xml:space="preserve"> for a range of different homogeneous biogas-air mixtures</w:t>
      </w:r>
      <w:r w:rsidRPr="00BC3A0A">
        <w:rPr>
          <w:lang w:val="en-GB"/>
        </w:rPr>
        <w:t xml:space="preserve">. </w:t>
      </w:r>
      <w:r w:rsidR="005017FC">
        <w:rPr>
          <w:lang w:val="en-GB"/>
        </w:rPr>
        <w:t xml:space="preserve">The </w:t>
      </w:r>
      <w:r>
        <w:rPr>
          <w:lang w:val="en-GB"/>
        </w:rPr>
        <w:t>variation of the MIE</w:t>
      </w:r>
      <w:r w:rsidR="005017FC">
        <w:rPr>
          <w:lang w:val="en-GB"/>
        </w:rPr>
        <w:t xml:space="preserve"> with turbulence intensity exhibits </w:t>
      </w:r>
      <w:r>
        <w:rPr>
          <w:lang w:val="en-GB"/>
        </w:rPr>
        <w:t>a</w:t>
      </w:r>
      <w:r w:rsidR="005017FC">
        <w:rPr>
          <w:lang w:val="en-GB"/>
        </w:rPr>
        <w:t xml:space="preserve"> transition such that the energy demand increases significantly above a threshold value of turbulence intensity for both successful ignition and self-sustained flame propagation. This behaviour has been found to be consistent with previous numerical [6] and experimental [1,2] findings. </w:t>
      </w:r>
      <w:r>
        <w:rPr>
          <w:lang w:val="en-GB"/>
        </w:rPr>
        <w:t xml:space="preserve">However the critical </w:t>
      </w:r>
      <m:oMath>
        <m:f>
          <m:fPr>
            <m:type m:val="lin"/>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m:t>
                </m:r>
              </m:sup>
            </m:sSup>
          </m:num>
          <m:den>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ψ</m:t>
                </m:r>
              </m:sup>
            </m:sSubSup>
          </m:den>
        </m:f>
      </m:oMath>
      <w:r>
        <w:rPr>
          <w:lang w:val="en-GB"/>
        </w:rPr>
        <w:t xml:space="preserve">at which the transition occurs appears to be dependent on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oMath>
      <w:r w:rsidR="005017FC">
        <w:rPr>
          <w:lang w:val="en-GB"/>
        </w:rPr>
        <w:t xml:space="preserve"> but the corresponding </w:t>
      </w:r>
      <m:oMath>
        <m:f>
          <m:fPr>
            <m:type m:val="lin"/>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m:t>
                </m:r>
              </m:sup>
            </m:sSup>
          </m:num>
          <m:den>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den>
        </m:f>
      </m:oMath>
      <w:r w:rsidR="005017FC">
        <w:rPr>
          <w:lang w:val="en-GB"/>
        </w:rPr>
        <w:t xml:space="preserve"> value remains mostly unaffected by CO</w:t>
      </w:r>
      <w:r w:rsidR="005017FC" w:rsidRPr="005017FC">
        <w:rPr>
          <w:vertAlign w:val="subscript"/>
          <w:lang w:val="en-GB"/>
        </w:rPr>
        <w:t>2</w:t>
      </w:r>
      <w:r w:rsidR="005017FC">
        <w:rPr>
          <w:lang w:val="en-GB"/>
        </w:rPr>
        <w:t xml:space="preserve"> dilution. The MIE for self-sustained propagation assumes considerably higher values than the MIE for only successful ignition and a scaling for the normalised MIE for self-sustained flame propagation</w:t>
      </w:r>
      <w:r w:rsidR="00B50C4C">
        <w:rPr>
          <w:lang w:val="en-GB"/>
        </w:rPr>
        <w:t xml:space="preserve">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p</m:t>
            </m:r>
          </m:sub>
        </m:sSub>
      </m:oMath>
      <w:r w:rsidR="005017FC">
        <w:rPr>
          <w:lang w:val="en-GB"/>
        </w:rPr>
        <w:t xml:space="preserve"> for undiluted stoichiometric methane-air mixture has been found to be valid even for the stoichiometric biogas-air mixture with </w:t>
      </w:r>
      <m:oMath>
        <m:sSup>
          <m:sSupPr>
            <m:ctrlPr>
              <w:rPr>
                <w:rFonts w:ascii="Cambria Math" w:hAnsi="Cambria Math"/>
                <w:i/>
                <w:lang w:val="en-GB"/>
              </w:rPr>
            </m:ctrlPr>
          </m:sSupPr>
          <m:e>
            <m:r>
              <w:rPr>
                <w:rFonts w:ascii="Cambria Math" w:hAnsi="Cambria Math"/>
                <w:lang w:val="en-GB"/>
              </w:rPr>
              <m:t>ψ</m:t>
            </m:r>
          </m:e>
          <m:sup>
            <m:r>
              <w:rPr>
                <w:rFonts w:ascii="Cambria Math" w:hAnsi="Cambria Math"/>
                <w:lang w:val="en-GB"/>
              </w:rPr>
              <m:t>u</m:t>
            </m:r>
          </m:sup>
        </m:sSup>
        <m:r>
          <w:rPr>
            <w:rFonts w:ascii="Cambria Math" w:hAnsi="Cambria Math"/>
            <w:lang w:val="en-GB"/>
          </w:rPr>
          <m:t>=0.1</m:t>
        </m:r>
      </m:oMath>
      <w:r w:rsidR="005017FC">
        <w:rPr>
          <w:lang w:val="en-GB"/>
        </w:rPr>
        <w:t xml:space="preserve">. Further investigation will be necessary to </w:t>
      </w:r>
      <w:r w:rsidR="00B50C4C">
        <w:rPr>
          <w:lang w:val="en-GB"/>
        </w:rPr>
        <w:t xml:space="preserve">analyse </w:t>
      </w:r>
      <w:r w:rsidR="005017FC">
        <w:rPr>
          <w:lang w:val="en-GB"/>
        </w:rPr>
        <w:t>th</w:t>
      </w:r>
      <w:r w:rsidR="00B50C4C">
        <w:rPr>
          <w:lang w:val="en-GB"/>
        </w:rPr>
        <w:t xml:space="preserve">e possibility of the self-similar behaviours of </w:t>
      </w:r>
      <m:oMath>
        <m:sSub>
          <m:sSubPr>
            <m:ctrlPr>
              <w:rPr>
                <w:rFonts w:ascii="Cambria Math" w:hAnsi="Cambria Math"/>
                <w:i/>
                <w:lang w:val="en-GB"/>
              </w:rPr>
            </m:ctrlPr>
          </m:sSubPr>
          <m:e>
            <m:d>
              <m:dPr>
                <m:ctrlPr>
                  <w:rPr>
                    <w:rFonts w:ascii="Cambria Math" w:hAnsi="Cambria Math"/>
                    <w:i/>
                    <w:lang w:val="en-GB"/>
                  </w:rPr>
                </m:ctrlPr>
              </m:dPr>
              <m:e>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MIE</m:t>
                    </m:r>
                  </m:sub>
                  <m:sup>
                    <m:sSup>
                      <m:sSupPr>
                        <m:ctrlPr>
                          <w:rPr>
                            <w:rFonts w:ascii="Cambria Math" w:hAnsi="Cambria Math"/>
                            <w:lang w:val="en-GB"/>
                          </w:rPr>
                        </m:ctrlPr>
                      </m:sSupPr>
                      <m:e>
                        <m:r>
                          <w:rPr>
                            <w:rFonts w:ascii="Cambria Math" w:hAnsi="Cambria Math"/>
                            <w:lang w:val="en-GB"/>
                          </w:rPr>
                          <m:t>ψ</m:t>
                        </m:r>
                      </m:e>
                      <m:sup>
                        <m:r>
                          <w:rPr>
                            <w:rFonts w:ascii="Cambria Math" w:hAnsi="Cambria Math"/>
                            <w:lang w:val="en-GB"/>
                          </w:rPr>
                          <m:t>u</m:t>
                        </m:r>
                      </m:sup>
                    </m:sSup>
                  </m:sup>
                </m:sSubSup>
              </m:e>
            </m:d>
          </m:e>
          <m:sub>
            <m:r>
              <w:rPr>
                <w:rFonts w:ascii="Cambria Math" w:hAnsi="Cambria Math"/>
                <w:lang w:val="en-GB"/>
              </w:rPr>
              <m:t>p</m:t>
            </m:r>
          </m:sub>
        </m:sSub>
      </m:oMath>
      <w:r w:rsidR="00B50C4C">
        <w:rPr>
          <w:lang w:val="en-GB"/>
        </w:rPr>
        <w:t xml:space="preserve">  with the variation of </w:t>
      </w:r>
      <w:r w:rsidR="005017FC">
        <w:rPr>
          <w:lang w:val="en-GB"/>
        </w:rPr>
        <w:t xml:space="preserve"> </w:t>
      </w:r>
      <m:oMath>
        <m:f>
          <m:fPr>
            <m:type m:val="lin"/>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m:t>
                </m:r>
              </m:sup>
            </m:sSup>
          </m:num>
          <m:den>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0</m:t>
                </m:r>
              </m:sup>
            </m:sSubSup>
          </m:den>
        </m:f>
      </m:oMath>
      <w:r w:rsidR="00B50C4C">
        <w:t xml:space="preserve">. </w:t>
      </w:r>
    </w:p>
    <w:p w14:paraId="1F3FFEEF" w14:textId="77777777" w:rsidR="00F25DFE" w:rsidRDefault="00F25DFE" w:rsidP="00F25DFE">
      <w:pPr>
        <w:pStyle w:val="Heading1"/>
      </w:pPr>
    </w:p>
    <w:p w14:paraId="2A64468C" w14:textId="2B9F745E" w:rsidR="00F25DFE" w:rsidRDefault="00F25DFE" w:rsidP="00F25DFE">
      <w:pPr>
        <w:pStyle w:val="Heading1"/>
      </w:pPr>
      <w:r>
        <w:t>Acknowledgements</w:t>
      </w:r>
    </w:p>
    <w:p w14:paraId="371CA66D" w14:textId="2516AB62" w:rsidR="00F25DFE" w:rsidRDefault="00B92F96" w:rsidP="00B92F96">
      <w:pPr>
        <w:ind w:firstLine="360"/>
        <w:jc w:val="both"/>
        <w:rPr>
          <w:lang w:val="en-GB"/>
        </w:rPr>
      </w:pPr>
      <w:r>
        <w:rPr>
          <w:lang w:val="en-GB"/>
        </w:rPr>
        <w:t xml:space="preserve">The authors would like to thank the British Council, ESPRC </w:t>
      </w:r>
      <w:r w:rsidR="00B50C4C">
        <w:rPr>
          <w:lang w:val="en-GB"/>
        </w:rPr>
        <w:t>(EP/K025163/1,</w:t>
      </w:r>
      <w:r w:rsidR="008A0509" w:rsidRPr="008A0509">
        <w:t xml:space="preserve"> </w:t>
      </w:r>
      <w:r w:rsidR="008A0509" w:rsidRPr="000C439D">
        <w:t>EP/R029369/1</w:t>
      </w:r>
      <w:r w:rsidR="00B50C4C">
        <w:rPr>
          <w:lang w:val="en-GB"/>
        </w:rPr>
        <w:t>)</w:t>
      </w:r>
      <w:r>
        <w:rPr>
          <w:lang w:val="en-GB"/>
        </w:rPr>
        <w:t xml:space="preserve"> Rocket (HPC facility at Newcastle University), Cirrus and ARCHER for financial and computational support</w:t>
      </w:r>
    </w:p>
    <w:p w14:paraId="5C36A845" w14:textId="734E8331" w:rsidR="00B92F96" w:rsidRDefault="00B92F96" w:rsidP="00EB5A86">
      <w:pPr>
        <w:pStyle w:val="Heading1"/>
      </w:pPr>
    </w:p>
    <w:p w14:paraId="2A6BE142" w14:textId="77A7D6DD" w:rsidR="00DB250C" w:rsidRDefault="00203BAA" w:rsidP="00EB5A86">
      <w:pPr>
        <w:pStyle w:val="Heading1"/>
      </w:pPr>
      <w:r>
        <w:t>References</w:t>
      </w:r>
    </w:p>
    <w:p w14:paraId="5D3C09A5" w14:textId="1009B1DC" w:rsidR="00EB5A86" w:rsidRPr="00A752E2" w:rsidRDefault="00EB5A86" w:rsidP="00A752E2">
      <w:pPr>
        <w:jc w:val="both"/>
        <w:rPr>
          <w:rFonts w:eastAsiaTheme="minorEastAsia"/>
          <w:sz w:val="18"/>
        </w:rPr>
      </w:pPr>
      <w:r w:rsidRPr="00A752E2">
        <w:rPr>
          <w:rFonts w:eastAsiaTheme="minorEastAsia"/>
          <w:sz w:val="18"/>
        </w:rPr>
        <w:t>[</w:t>
      </w:r>
      <w:r w:rsidR="00451D17">
        <w:rPr>
          <w:rFonts w:eastAsiaTheme="minorEastAsia"/>
          <w:sz w:val="18"/>
        </w:rPr>
        <w:t>1</w:t>
      </w:r>
      <w:r w:rsidRPr="00A752E2">
        <w:rPr>
          <w:rFonts w:eastAsiaTheme="minorEastAsia"/>
          <w:sz w:val="18"/>
        </w:rPr>
        <w:t xml:space="preserve">] </w:t>
      </w:r>
      <w:r w:rsidR="00A752E2" w:rsidRPr="00A752E2">
        <w:rPr>
          <w:rFonts w:eastAsiaTheme="minorEastAsia"/>
          <w:sz w:val="18"/>
        </w:rPr>
        <w:t>S.S. Shy, C.C. Liu, W. Shih, Combust. Flame 157 (2) (2010) 341–350.</w:t>
      </w:r>
    </w:p>
    <w:p w14:paraId="5FCCC36F" w14:textId="3FA813BA" w:rsidR="00A752E2" w:rsidRPr="00A752E2" w:rsidRDefault="00A752E2" w:rsidP="00A752E2">
      <w:pPr>
        <w:jc w:val="both"/>
        <w:rPr>
          <w:rFonts w:eastAsiaTheme="minorEastAsia"/>
          <w:sz w:val="18"/>
        </w:rPr>
      </w:pPr>
      <w:r w:rsidRPr="00A752E2">
        <w:rPr>
          <w:rFonts w:eastAsiaTheme="minorEastAsia"/>
          <w:sz w:val="18"/>
        </w:rPr>
        <w:t>[</w:t>
      </w:r>
      <w:r w:rsidR="00451D17">
        <w:rPr>
          <w:rFonts w:eastAsiaTheme="minorEastAsia"/>
          <w:sz w:val="18"/>
        </w:rPr>
        <w:t>2</w:t>
      </w:r>
      <w:r w:rsidRPr="00A752E2">
        <w:rPr>
          <w:rFonts w:eastAsiaTheme="minorEastAsia"/>
          <w:sz w:val="18"/>
        </w:rPr>
        <w:t xml:space="preserve">] C. Cardin, B. Renou, G. Cabot, A.M. Boukhalfa, Comptes Rendus Mécanique 341 (1–2) </w:t>
      </w:r>
      <w:r w:rsidR="0072026C">
        <w:rPr>
          <w:rFonts w:eastAsiaTheme="minorEastAsia"/>
          <w:sz w:val="18"/>
        </w:rPr>
        <w:t>(2013) 191–200.</w:t>
      </w:r>
    </w:p>
    <w:p w14:paraId="72D72347" w14:textId="279C5230" w:rsidR="00A752E2" w:rsidRPr="00A752E2" w:rsidRDefault="00451D17" w:rsidP="00A752E2">
      <w:pPr>
        <w:jc w:val="both"/>
        <w:rPr>
          <w:rFonts w:eastAsiaTheme="minorEastAsia"/>
          <w:sz w:val="18"/>
        </w:rPr>
      </w:pPr>
      <w:r>
        <w:rPr>
          <w:rFonts w:eastAsiaTheme="minorEastAsia"/>
          <w:sz w:val="18"/>
        </w:rPr>
        <w:t>[3</w:t>
      </w:r>
      <w:r w:rsidR="00A752E2" w:rsidRPr="00A752E2">
        <w:rPr>
          <w:rFonts w:eastAsiaTheme="minorEastAsia"/>
          <w:sz w:val="18"/>
        </w:rPr>
        <w:t>] A. Larsson, A. Berg, A. Bonaldo, Proc. ASME T</w:t>
      </w:r>
      <w:r w:rsidR="0072026C">
        <w:rPr>
          <w:rFonts w:eastAsiaTheme="minorEastAsia"/>
          <w:sz w:val="18"/>
        </w:rPr>
        <w:t>urbo Expo, (2013)  GT2013-95536</w:t>
      </w:r>
      <w:r w:rsidR="00A752E2" w:rsidRPr="00A752E2">
        <w:rPr>
          <w:rFonts w:eastAsiaTheme="minorEastAsia"/>
          <w:sz w:val="18"/>
        </w:rPr>
        <w:t>.</w:t>
      </w:r>
    </w:p>
    <w:p w14:paraId="33B9410E" w14:textId="18177B32" w:rsidR="00A752E2" w:rsidRPr="00A752E2" w:rsidRDefault="00451D17" w:rsidP="00A752E2">
      <w:pPr>
        <w:jc w:val="both"/>
        <w:rPr>
          <w:rFonts w:eastAsiaTheme="minorEastAsia"/>
          <w:sz w:val="18"/>
        </w:rPr>
      </w:pPr>
      <w:r>
        <w:rPr>
          <w:rFonts w:eastAsiaTheme="minorEastAsia"/>
          <w:sz w:val="18"/>
        </w:rPr>
        <w:t>[4</w:t>
      </w:r>
      <w:r w:rsidR="00A752E2" w:rsidRPr="00A752E2">
        <w:rPr>
          <w:rFonts w:eastAsiaTheme="minorEastAsia"/>
          <w:sz w:val="18"/>
        </w:rPr>
        <w:t>] B. Galmiche, F. Halter, F.  Foucher, F., P.  Dagaut, Energy Fuels, 25(3) (2011) 948–954</w:t>
      </w:r>
    </w:p>
    <w:p w14:paraId="024E0BDF" w14:textId="2435A052" w:rsidR="00451D17" w:rsidRPr="00A752E2" w:rsidRDefault="00451D17" w:rsidP="00451D17">
      <w:pPr>
        <w:jc w:val="both"/>
        <w:rPr>
          <w:rFonts w:eastAsiaTheme="minorEastAsia"/>
          <w:sz w:val="18"/>
        </w:rPr>
      </w:pPr>
      <w:r>
        <w:rPr>
          <w:rFonts w:eastAsiaTheme="minorEastAsia"/>
          <w:sz w:val="18"/>
        </w:rPr>
        <w:t>[5</w:t>
      </w:r>
      <w:r w:rsidRPr="00A752E2">
        <w:rPr>
          <w:rFonts w:eastAsiaTheme="minorEastAsia"/>
          <w:sz w:val="18"/>
        </w:rPr>
        <w:t xml:space="preserve">] </w:t>
      </w:r>
      <w:r w:rsidR="0072026C" w:rsidRPr="00A752E2">
        <w:rPr>
          <w:rFonts w:eastAsiaTheme="minorEastAsia"/>
          <w:sz w:val="18"/>
        </w:rPr>
        <w:t xml:space="preserve">C. Turquand d’Auzay, V. Papapostolou, S.F. Ahmed, N. Chakraborty, </w:t>
      </w:r>
      <w:r w:rsidR="0072026C">
        <w:rPr>
          <w:rFonts w:eastAsiaTheme="minorEastAsia"/>
          <w:sz w:val="18"/>
        </w:rPr>
        <w:t>Combust. Sci. Technol. (2019) (accepted)</w:t>
      </w:r>
    </w:p>
    <w:p w14:paraId="6EEBBD60" w14:textId="78D9E466" w:rsidR="00451D17" w:rsidRPr="00A752E2" w:rsidRDefault="00451D17" w:rsidP="00451D17">
      <w:pPr>
        <w:jc w:val="both"/>
        <w:rPr>
          <w:rFonts w:eastAsiaTheme="minorEastAsia"/>
          <w:sz w:val="18"/>
        </w:rPr>
      </w:pPr>
      <w:r>
        <w:rPr>
          <w:rFonts w:eastAsiaTheme="minorEastAsia"/>
          <w:sz w:val="18"/>
        </w:rPr>
        <w:t xml:space="preserve">[6] </w:t>
      </w:r>
      <w:r w:rsidRPr="00A752E2">
        <w:rPr>
          <w:rFonts w:eastAsiaTheme="minorEastAsia"/>
          <w:sz w:val="18"/>
        </w:rPr>
        <w:t xml:space="preserve">C. Turquand d’Auzay, V. Papapostolou, S.F. Ahmed, N. Chakraborty, Combust. Flame, 201 (2019) 104–117. </w:t>
      </w:r>
    </w:p>
    <w:p w14:paraId="61CF5EA0" w14:textId="3DF228F6" w:rsidR="00A752E2" w:rsidRPr="00A752E2" w:rsidRDefault="00A752E2" w:rsidP="00A752E2">
      <w:pPr>
        <w:jc w:val="both"/>
        <w:rPr>
          <w:rFonts w:eastAsiaTheme="minorEastAsia"/>
          <w:sz w:val="18"/>
        </w:rPr>
      </w:pPr>
      <w:r w:rsidRPr="00A752E2">
        <w:rPr>
          <w:rFonts w:eastAsiaTheme="minorEastAsia"/>
          <w:sz w:val="18"/>
        </w:rPr>
        <w:t>[</w:t>
      </w:r>
      <w:r w:rsidR="00451D17">
        <w:rPr>
          <w:rFonts w:eastAsiaTheme="minorEastAsia"/>
          <w:sz w:val="18"/>
        </w:rPr>
        <w:t>7</w:t>
      </w:r>
      <w:r w:rsidRPr="00A752E2">
        <w:rPr>
          <w:rFonts w:eastAsiaTheme="minorEastAsia"/>
          <w:sz w:val="18"/>
        </w:rPr>
        <w:t>] E. Mastorakos, Prog. Energy Com- bust. Sci. 35 (1) (2009) 57–97</w:t>
      </w:r>
      <w:r w:rsidR="0072026C">
        <w:rPr>
          <w:rFonts w:eastAsiaTheme="minorEastAsia"/>
          <w:sz w:val="18"/>
        </w:rPr>
        <w:t>.</w:t>
      </w:r>
      <w:r w:rsidRPr="00A752E2">
        <w:rPr>
          <w:rFonts w:eastAsiaTheme="minorEastAsia"/>
          <w:sz w:val="18"/>
        </w:rPr>
        <w:t xml:space="preserve"> </w:t>
      </w:r>
    </w:p>
    <w:p w14:paraId="04EDFCB8" w14:textId="211718FF" w:rsidR="00A752E2" w:rsidRPr="00A752E2" w:rsidRDefault="00451D17" w:rsidP="00A752E2">
      <w:pPr>
        <w:jc w:val="both"/>
        <w:rPr>
          <w:rFonts w:eastAsiaTheme="minorEastAsia"/>
          <w:sz w:val="18"/>
        </w:rPr>
      </w:pPr>
      <w:r>
        <w:rPr>
          <w:rFonts w:eastAsiaTheme="minorEastAsia"/>
          <w:sz w:val="18"/>
        </w:rPr>
        <w:t>[8</w:t>
      </w:r>
      <w:r w:rsidR="00A752E2" w:rsidRPr="00A752E2">
        <w:rPr>
          <w:rFonts w:eastAsiaTheme="minorEastAsia"/>
          <w:sz w:val="18"/>
        </w:rPr>
        <w:t>] E. Mastorakos, Proc. Combust. Inst. 36 (2) (2017) 2367–2383</w:t>
      </w:r>
      <w:r w:rsidR="0072026C">
        <w:rPr>
          <w:rFonts w:eastAsiaTheme="minorEastAsia"/>
          <w:sz w:val="18"/>
        </w:rPr>
        <w:t>.</w:t>
      </w:r>
    </w:p>
    <w:p w14:paraId="5B0BE2FD" w14:textId="6B201364" w:rsidR="00A752E2" w:rsidRPr="00A752E2" w:rsidRDefault="00A752E2" w:rsidP="00A752E2">
      <w:pPr>
        <w:jc w:val="both"/>
        <w:rPr>
          <w:rFonts w:eastAsiaTheme="minorEastAsia"/>
          <w:sz w:val="18"/>
        </w:rPr>
      </w:pPr>
      <w:r w:rsidRPr="00A752E2">
        <w:rPr>
          <w:rFonts w:eastAsiaTheme="minorEastAsia"/>
          <w:sz w:val="18"/>
        </w:rPr>
        <w:t>[</w:t>
      </w:r>
      <w:r w:rsidR="00451D17">
        <w:rPr>
          <w:rFonts w:eastAsiaTheme="minorEastAsia"/>
          <w:sz w:val="18"/>
        </w:rPr>
        <w:t>9</w:t>
      </w:r>
      <w:r w:rsidRPr="00A752E2">
        <w:rPr>
          <w:rFonts w:eastAsiaTheme="minorEastAsia"/>
          <w:sz w:val="18"/>
        </w:rPr>
        <w:t xml:space="preserve">] C.K. Westbrook, F.L. Dryer, Combust. Sci. </w:t>
      </w:r>
      <w:r w:rsidR="0072026C">
        <w:rPr>
          <w:rFonts w:eastAsiaTheme="minorEastAsia"/>
          <w:sz w:val="18"/>
        </w:rPr>
        <w:t>Technol., 27(1–2) (1981) 31–43.</w:t>
      </w:r>
    </w:p>
    <w:p w14:paraId="1C2CCD36" w14:textId="6AE075FF" w:rsidR="00A752E2" w:rsidRPr="00A752E2" w:rsidRDefault="00A752E2" w:rsidP="00A752E2">
      <w:pPr>
        <w:jc w:val="both"/>
        <w:rPr>
          <w:rFonts w:eastAsiaTheme="minorEastAsia"/>
          <w:sz w:val="18"/>
        </w:rPr>
      </w:pPr>
      <w:r w:rsidRPr="00A752E2">
        <w:rPr>
          <w:rFonts w:eastAsiaTheme="minorEastAsia"/>
          <w:sz w:val="18"/>
        </w:rPr>
        <w:t>[1</w:t>
      </w:r>
      <w:r w:rsidR="00451D17">
        <w:rPr>
          <w:rFonts w:eastAsiaTheme="minorEastAsia"/>
          <w:sz w:val="18"/>
        </w:rPr>
        <w:t>0</w:t>
      </w:r>
      <w:r w:rsidR="000350A5">
        <w:rPr>
          <w:rFonts w:eastAsiaTheme="minorEastAsia"/>
          <w:sz w:val="18"/>
        </w:rPr>
        <w:t>]</w:t>
      </w:r>
      <w:hyperlink r:id="rId21" w:history="1">
        <w:r w:rsidR="000350A5" w:rsidRPr="00532A99">
          <w:rPr>
            <w:rStyle w:val="Hyperlink"/>
            <w:rFonts w:eastAsiaTheme="minorEastAsia"/>
            <w:sz w:val="18"/>
          </w:rPr>
          <w:t>http://www.me.berkeley.edu/grimech/version30/text30.html</w:t>
        </w:r>
      </w:hyperlink>
      <w:r w:rsidRPr="00A752E2">
        <w:rPr>
          <w:rFonts w:eastAsiaTheme="minorEastAsia"/>
          <w:sz w:val="18"/>
        </w:rPr>
        <w:t xml:space="preserve"> (2000).</w:t>
      </w:r>
    </w:p>
    <w:p w14:paraId="0834BD98" w14:textId="267B5A65" w:rsidR="00CA47E5" w:rsidRDefault="00A752E2" w:rsidP="00CA47E5">
      <w:pPr>
        <w:jc w:val="both"/>
        <w:rPr>
          <w:rFonts w:eastAsiaTheme="minorEastAsia"/>
          <w:sz w:val="18"/>
        </w:rPr>
      </w:pPr>
      <w:r w:rsidRPr="00A752E2">
        <w:rPr>
          <w:rFonts w:eastAsiaTheme="minorEastAsia"/>
          <w:sz w:val="18"/>
        </w:rPr>
        <w:t>[1</w:t>
      </w:r>
      <w:r w:rsidR="00451D17">
        <w:rPr>
          <w:rFonts w:eastAsiaTheme="minorEastAsia"/>
          <w:sz w:val="18"/>
        </w:rPr>
        <w:t>1</w:t>
      </w:r>
      <w:r w:rsidRPr="00A752E2">
        <w:rPr>
          <w:rFonts w:eastAsiaTheme="minorEastAsia"/>
          <w:sz w:val="18"/>
        </w:rPr>
        <w:t>] J. Bibrzycki, T. Poinsot, Work. note ECCOMET WN/CFD/10/17, CERFACS (2010).</w:t>
      </w:r>
    </w:p>
    <w:p w14:paraId="55397C46" w14:textId="5B405DA6" w:rsidR="00CA47E5" w:rsidRDefault="00CA47E5" w:rsidP="00CA47E5">
      <w:pPr>
        <w:jc w:val="both"/>
        <w:rPr>
          <w:rFonts w:eastAsiaTheme="minorEastAsia"/>
          <w:sz w:val="18"/>
        </w:rPr>
      </w:pPr>
      <w:r>
        <w:rPr>
          <w:rFonts w:eastAsiaTheme="minorEastAsia"/>
          <w:sz w:val="18"/>
        </w:rPr>
        <w:t xml:space="preserve">[12] </w:t>
      </w:r>
      <w:r w:rsidRPr="00CA47E5">
        <w:rPr>
          <w:rFonts w:eastAsiaTheme="minorEastAsia"/>
          <w:sz w:val="18"/>
        </w:rPr>
        <w:t xml:space="preserve">D. Patel, N. Chakraborty, </w:t>
      </w:r>
      <w:r>
        <w:rPr>
          <w:rFonts w:eastAsiaTheme="minorEastAsia"/>
          <w:sz w:val="18"/>
        </w:rPr>
        <w:t>Int. J. Spray Combust. Dyn., 7 (2015)</w:t>
      </w:r>
      <w:r w:rsidRPr="00CA47E5">
        <w:rPr>
          <w:rFonts w:eastAsiaTheme="minorEastAsia"/>
          <w:sz w:val="18"/>
        </w:rPr>
        <w:t xml:space="preserve"> 151-174.</w:t>
      </w:r>
    </w:p>
    <w:p w14:paraId="554D5145" w14:textId="6C82CDD0" w:rsidR="00CA47E5" w:rsidRDefault="00CA47E5" w:rsidP="00CA47E5">
      <w:pPr>
        <w:jc w:val="both"/>
        <w:rPr>
          <w:rFonts w:eastAsiaTheme="minorEastAsia"/>
          <w:sz w:val="18"/>
        </w:rPr>
      </w:pPr>
      <w:r>
        <w:rPr>
          <w:rFonts w:eastAsiaTheme="minorEastAsia"/>
          <w:sz w:val="18"/>
        </w:rPr>
        <w:t xml:space="preserve">[13] D. Patel, N. Chakraborty, </w:t>
      </w:r>
      <w:r w:rsidRPr="00CA47E5">
        <w:rPr>
          <w:rFonts w:eastAsiaTheme="minorEastAsia"/>
          <w:sz w:val="18"/>
        </w:rPr>
        <w:t xml:space="preserve">Int. J. Spray Combust. Dyn. 8, </w:t>
      </w:r>
      <w:r>
        <w:rPr>
          <w:rFonts w:eastAsiaTheme="minorEastAsia"/>
          <w:sz w:val="18"/>
        </w:rPr>
        <w:t xml:space="preserve">(2016) </w:t>
      </w:r>
      <w:r w:rsidRPr="00CA47E5">
        <w:rPr>
          <w:rFonts w:eastAsiaTheme="minorEastAsia"/>
          <w:sz w:val="18"/>
        </w:rPr>
        <w:t>183-196.</w:t>
      </w:r>
    </w:p>
    <w:sectPr w:rsidR="00CA47E5">
      <w:type w:val="continuous"/>
      <w:pgSz w:w="11907" w:h="16840" w:code="9"/>
      <w:pgMar w:top="1418" w:right="1134" w:bottom="1418" w:left="1418" w:header="708" w:footer="708"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3AFC1" w14:textId="77777777" w:rsidR="001203DC" w:rsidRDefault="001203DC">
      <w:r>
        <w:separator/>
      </w:r>
    </w:p>
  </w:endnote>
  <w:endnote w:type="continuationSeparator" w:id="0">
    <w:p w14:paraId="4AF2765C" w14:textId="77777777" w:rsidR="001203DC" w:rsidRDefault="00120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DCLKM A+ Gulliver">
    <w:altName w:val="Gullive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466AD" w14:textId="77777777" w:rsidR="001203DC" w:rsidRDefault="001203DC">
      <w:r>
        <w:separator/>
      </w:r>
    </w:p>
  </w:footnote>
  <w:footnote w:type="continuationSeparator" w:id="0">
    <w:p w14:paraId="5BCB2D55" w14:textId="77777777" w:rsidR="001203DC" w:rsidRDefault="001203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37F3"/>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BB052B"/>
    <w:multiLevelType w:val="hybridMultilevel"/>
    <w:tmpl w:val="505C27B0"/>
    <w:lvl w:ilvl="0" w:tplc="04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6C5C0D"/>
    <w:multiLevelType w:val="hybridMultilevel"/>
    <w:tmpl w:val="48DC96B2"/>
    <w:lvl w:ilvl="0" w:tplc="FFFFFFFF">
      <w:start w:val="10"/>
      <w:numFmt w:val="bullet"/>
      <w:lvlText w:val=""/>
      <w:lvlJc w:val="left"/>
      <w:pPr>
        <w:tabs>
          <w:tab w:val="num" w:pos="720"/>
        </w:tabs>
        <w:ind w:left="720" w:hanging="360"/>
      </w:pPr>
      <w:rPr>
        <w:rFonts w:ascii="Symbol" w:eastAsia="Times New Roman"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28B0B34"/>
    <w:multiLevelType w:val="hybridMultilevel"/>
    <w:tmpl w:val="0804F9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E345683"/>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zMAFS5iaWFpaGpko6SsGpxcWZ+XkgBaa1AFsfKqosAAAA"/>
  </w:docVars>
  <w:rsids>
    <w:rsidRoot w:val="00C23929"/>
    <w:rsid w:val="0001453A"/>
    <w:rsid w:val="00021BCC"/>
    <w:rsid w:val="000350A5"/>
    <w:rsid w:val="00035143"/>
    <w:rsid w:val="00054776"/>
    <w:rsid w:val="0007668F"/>
    <w:rsid w:val="00080662"/>
    <w:rsid w:val="00090512"/>
    <w:rsid w:val="000A0B4C"/>
    <w:rsid w:val="000B09DF"/>
    <w:rsid w:val="000C2976"/>
    <w:rsid w:val="000D419D"/>
    <w:rsid w:val="000E0295"/>
    <w:rsid w:val="000E2FCA"/>
    <w:rsid w:val="00102BDB"/>
    <w:rsid w:val="00116C38"/>
    <w:rsid w:val="001203DC"/>
    <w:rsid w:val="00120F30"/>
    <w:rsid w:val="00121263"/>
    <w:rsid w:val="001266D9"/>
    <w:rsid w:val="001368A0"/>
    <w:rsid w:val="00144B42"/>
    <w:rsid w:val="00146B07"/>
    <w:rsid w:val="00162DB3"/>
    <w:rsid w:val="00165EA3"/>
    <w:rsid w:val="00191DAE"/>
    <w:rsid w:val="00196DE0"/>
    <w:rsid w:val="00197D65"/>
    <w:rsid w:val="001C4CDE"/>
    <w:rsid w:val="001F0F0C"/>
    <w:rsid w:val="00203BAA"/>
    <w:rsid w:val="002144FC"/>
    <w:rsid w:val="002217A9"/>
    <w:rsid w:val="00227F29"/>
    <w:rsid w:val="0029355A"/>
    <w:rsid w:val="002E2024"/>
    <w:rsid w:val="002E7BDB"/>
    <w:rsid w:val="002F0774"/>
    <w:rsid w:val="00300A09"/>
    <w:rsid w:val="00313C59"/>
    <w:rsid w:val="00315A5B"/>
    <w:rsid w:val="00330A4E"/>
    <w:rsid w:val="0033742F"/>
    <w:rsid w:val="003523CF"/>
    <w:rsid w:val="00355E2F"/>
    <w:rsid w:val="00385BC8"/>
    <w:rsid w:val="00392F16"/>
    <w:rsid w:val="003B1743"/>
    <w:rsid w:val="003C729D"/>
    <w:rsid w:val="00404A12"/>
    <w:rsid w:val="004254A9"/>
    <w:rsid w:val="00427900"/>
    <w:rsid w:val="0044152B"/>
    <w:rsid w:val="00442484"/>
    <w:rsid w:val="00444DC5"/>
    <w:rsid w:val="00451D17"/>
    <w:rsid w:val="004623C6"/>
    <w:rsid w:val="004937E3"/>
    <w:rsid w:val="004C3060"/>
    <w:rsid w:val="004C638A"/>
    <w:rsid w:val="004D37F3"/>
    <w:rsid w:val="004F14D5"/>
    <w:rsid w:val="005017FC"/>
    <w:rsid w:val="005115F3"/>
    <w:rsid w:val="005259BA"/>
    <w:rsid w:val="0053267F"/>
    <w:rsid w:val="00536E73"/>
    <w:rsid w:val="00540A93"/>
    <w:rsid w:val="00540BAD"/>
    <w:rsid w:val="00553241"/>
    <w:rsid w:val="005566DC"/>
    <w:rsid w:val="005701BC"/>
    <w:rsid w:val="0057487C"/>
    <w:rsid w:val="005818A8"/>
    <w:rsid w:val="00591AD9"/>
    <w:rsid w:val="005950B4"/>
    <w:rsid w:val="0059687A"/>
    <w:rsid w:val="005B2F94"/>
    <w:rsid w:val="005B34C7"/>
    <w:rsid w:val="005C3845"/>
    <w:rsid w:val="005C6137"/>
    <w:rsid w:val="005D6520"/>
    <w:rsid w:val="005E5F97"/>
    <w:rsid w:val="005F2E0E"/>
    <w:rsid w:val="006264F6"/>
    <w:rsid w:val="00633C5F"/>
    <w:rsid w:val="00640E77"/>
    <w:rsid w:val="0064162E"/>
    <w:rsid w:val="006453CF"/>
    <w:rsid w:val="00681797"/>
    <w:rsid w:val="00681C7E"/>
    <w:rsid w:val="006A18D5"/>
    <w:rsid w:val="006A7B33"/>
    <w:rsid w:val="006B2351"/>
    <w:rsid w:val="006B3B3E"/>
    <w:rsid w:val="006D22CD"/>
    <w:rsid w:val="00707795"/>
    <w:rsid w:val="00711F8A"/>
    <w:rsid w:val="0072026C"/>
    <w:rsid w:val="00724E1A"/>
    <w:rsid w:val="007346D4"/>
    <w:rsid w:val="007358B9"/>
    <w:rsid w:val="00750DF5"/>
    <w:rsid w:val="00752455"/>
    <w:rsid w:val="00794196"/>
    <w:rsid w:val="007A27F9"/>
    <w:rsid w:val="007B2DD3"/>
    <w:rsid w:val="007C1433"/>
    <w:rsid w:val="007D3FC8"/>
    <w:rsid w:val="007F1EF5"/>
    <w:rsid w:val="007F478F"/>
    <w:rsid w:val="00821C04"/>
    <w:rsid w:val="00825E7A"/>
    <w:rsid w:val="00852137"/>
    <w:rsid w:val="00855416"/>
    <w:rsid w:val="00872BB7"/>
    <w:rsid w:val="0087343A"/>
    <w:rsid w:val="00875C50"/>
    <w:rsid w:val="00883A4A"/>
    <w:rsid w:val="008A0509"/>
    <w:rsid w:val="008B71CA"/>
    <w:rsid w:val="008C1ABD"/>
    <w:rsid w:val="008F2596"/>
    <w:rsid w:val="008F53C1"/>
    <w:rsid w:val="0090366E"/>
    <w:rsid w:val="00905C11"/>
    <w:rsid w:val="009138F6"/>
    <w:rsid w:val="00915E73"/>
    <w:rsid w:val="00931855"/>
    <w:rsid w:val="00945F9E"/>
    <w:rsid w:val="00951D5B"/>
    <w:rsid w:val="0095574C"/>
    <w:rsid w:val="00962472"/>
    <w:rsid w:val="00963E4D"/>
    <w:rsid w:val="009656E9"/>
    <w:rsid w:val="00974661"/>
    <w:rsid w:val="00977B62"/>
    <w:rsid w:val="009B487B"/>
    <w:rsid w:val="009B65BE"/>
    <w:rsid w:val="009D516A"/>
    <w:rsid w:val="009E5216"/>
    <w:rsid w:val="009F4A89"/>
    <w:rsid w:val="009F6625"/>
    <w:rsid w:val="00A4597E"/>
    <w:rsid w:val="00A537BE"/>
    <w:rsid w:val="00A619CF"/>
    <w:rsid w:val="00A74584"/>
    <w:rsid w:val="00A752E2"/>
    <w:rsid w:val="00A82E73"/>
    <w:rsid w:val="00A93054"/>
    <w:rsid w:val="00AA2A40"/>
    <w:rsid w:val="00AB78C4"/>
    <w:rsid w:val="00AF0501"/>
    <w:rsid w:val="00AF6374"/>
    <w:rsid w:val="00B137A4"/>
    <w:rsid w:val="00B27B72"/>
    <w:rsid w:val="00B41F1D"/>
    <w:rsid w:val="00B50C4C"/>
    <w:rsid w:val="00B51A38"/>
    <w:rsid w:val="00B60DF2"/>
    <w:rsid w:val="00B62BE2"/>
    <w:rsid w:val="00B76A2F"/>
    <w:rsid w:val="00B85919"/>
    <w:rsid w:val="00B92F96"/>
    <w:rsid w:val="00B95D0F"/>
    <w:rsid w:val="00BA042A"/>
    <w:rsid w:val="00BB40CF"/>
    <w:rsid w:val="00BC0767"/>
    <w:rsid w:val="00C01E1C"/>
    <w:rsid w:val="00C13F2D"/>
    <w:rsid w:val="00C208D5"/>
    <w:rsid w:val="00C23929"/>
    <w:rsid w:val="00C26648"/>
    <w:rsid w:val="00CA2719"/>
    <w:rsid w:val="00CA47E5"/>
    <w:rsid w:val="00CA4FDA"/>
    <w:rsid w:val="00CA7496"/>
    <w:rsid w:val="00CA7D2A"/>
    <w:rsid w:val="00CC17A8"/>
    <w:rsid w:val="00CC6286"/>
    <w:rsid w:val="00CD1675"/>
    <w:rsid w:val="00CD240D"/>
    <w:rsid w:val="00CE288D"/>
    <w:rsid w:val="00CF363E"/>
    <w:rsid w:val="00CF5398"/>
    <w:rsid w:val="00D038E1"/>
    <w:rsid w:val="00D03B37"/>
    <w:rsid w:val="00D17BDE"/>
    <w:rsid w:val="00D25621"/>
    <w:rsid w:val="00D357F6"/>
    <w:rsid w:val="00D43186"/>
    <w:rsid w:val="00D52066"/>
    <w:rsid w:val="00D575E0"/>
    <w:rsid w:val="00D85016"/>
    <w:rsid w:val="00D9162E"/>
    <w:rsid w:val="00DB250C"/>
    <w:rsid w:val="00DE4207"/>
    <w:rsid w:val="00DE5EFC"/>
    <w:rsid w:val="00DE7F8E"/>
    <w:rsid w:val="00E22E71"/>
    <w:rsid w:val="00E63AEB"/>
    <w:rsid w:val="00E740DE"/>
    <w:rsid w:val="00E86259"/>
    <w:rsid w:val="00E930E6"/>
    <w:rsid w:val="00EA5BFE"/>
    <w:rsid w:val="00EB5A86"/>
    <w:rsid w:val="00EC4291"/>
    <w:rsid w:val="00EC5A03"/>
    <w:rsid w:val="00ED03A8"/>
    <w:rsid w:val="00EE2F45"/>
    <w:rsid w:val="00EE5AF7"/>
    <w:rsid w:val="00EF32A8"/>
    <w:rsid w:val="00EF74B3"/>
    <w:rsid w:val="00F25DFE"/>
    <w:rsid w:val="00F41E4C"/>
    <w:rsid w:val="00F53236"/>
    <w:rsid w:val="00F53324"/>
    <w:rsid w:val="00F72A3A"/>
    <w:rsid w:val="00F911F3"/>
    <w:rsid w:val="00F9467A"/>
    <w:rsid w:val="00FB3E85"/>
    <w:rsid w:val="00FC0B58"/>
    <w:rsid w:val="00FD1D59"/>
    <w:rsid w:val="00FF544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94FC2F"/>
  <w14:defaultImageDpi w14:val="96"/>
  <w15:docId w15:val="{1E86436A-A6C2-084E-9A09-796EFB34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0"/>
      <w:szCs w:val="20"/>
      <w:lang w:val="en-US"/>
    </w:rPr>
  </w:style>
  <w:style w:type="paragraph" w:styleId="Heading1">
    <w:name w:val="heading 1"/>
    <w:basedOn w:val="Normal"/>
    <w:next w:val="Normal"/>
    <w:link w:val="Heading1Char"/>
    <w:uiPriority w:val="99"/>
    <w:qFormat/>
    <w:pPr>
      <w:keepNext/>
      <w:jc w:val="both"/>
      <w:outlineLvl w:val="0"/>
    </w:pPr>
    <w:rPr>
      <w:b/>
      <w:bCs/>
    </w:rPr>
  </w:style>
  <w:style w:type="paragraph" w:styleId="Heading2">
    <w:name w:val="heading 2"/>
    <w:basedOn w:val="Normal"/>
    <w:next w:val="Normal"/>
    <w:link w:val="Heading2Char"/>
    <w:uiPriority w:val="99"/>
    <w:qFormat/>
    <w:rsid w:val="00ED03A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en-US"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en-US" w:eastAsia="en-US"/>
    </w:rPr>
  </w:style>
  <w:style w:type="paragraph" w:styleId="Title">
    <w:name w:val="Title"/>
    <w:basedOn w:val="Normal"/>
    <w:link w:val="TitleChar"/>
    <w:uiPriority w:val="99"/>
    <w:qFormat/>
    <w:pPr>
      <w:jc w:val="center"/>
    </w:pPr>
    <w:rPr>
      <w:b/>
      <w:bCs/>
      <w:sz w:val="24"/>
      <w:szCs w:val="24"/>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en-US" w:eastAsia="en-US"/>
    </w:rPr>
  </w:style>
  <w:style w:type="paragraph" w:styleId="FootnoteText">
    <w:name w:val="footnote text"/>
    <w:basedOn w:val="Normal"/>
    <w:link w:val="FootnoteTextChar"/>
    <w:uiPriority w:val="99"/>
    <w:semiHidden/>
  </w:style>
  <w:style w:type="character" w:customStyle="1" w:styleId="FootnoteTextChar">
    <w:name w:val="Footnote Text Char"/>
    <w:basedOn w:val="DefaultParagraphFont"/>
    <w:link w:val="FootnoteText"/>
    <w:uiPriority w:val="99"/>
    <w:semiHidden/>
    <w:locked/>
    <w:rPr>
      <w:rFonts w:cs="Times New Roman"/>
      <w:sz w:val="20"/>
      <w:szCs w:val="20"/>
      <w:lang w:val="en-US" w:eastAsia="en-US"/>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both"/>
    </w:pPr>
  </w:style>
  <w:style w:type="character" w:customStyle="1" w:styleId="BodyTextChar">
    <w:name w:val="Body Text Char"/>
    <w:basedOn w:val="DefaultParagraphFont"/>
    <w:link w:val="BodyText"/>
    <w:uiPriority w:val="99"/>
    <w:semiHidden/>
    <w:locked/>
    <w:rPr>
      <w:rFonts w:cs="Times New Roman"/>
      <w:sz w:val="20"/>
      <w:szCs w:val="20"/>
      <w:lang w:val="en-US" w:eastAsia="en-US"/>
    </w:rPr>
  </w:style>
  <w:style w:type="paragraph" w:styleId="BodyText2">
    <w:name w:val="Body Text 2"/>
    <w:basedOn w:val="Normal"/>
    <w:link w:val="BodyText2Char"/>
    <w:uiPriority w:val="99"/>
    <w:pPr>
      <w:ind w:firstLine="360"/>
      <w:jc w:val="both"/>
    </w:pPr>
  </w:style>
  <w:style w:type="character" w:customStyle="1" w:styleId="BodyText2Char">
    <w:name w:val="Body Text 2 Char"/>
    <w:basedOn w:val="DefaultParagraphFont"/>
    <w:link w:val="BodyText2"/>
    <w:uiPriority w:val="99"/>
    <w:semiHidden/>
    <w:locked/>
    <w:rPr>
      <w:rFonts w:cs="Times New Roman"/>
      <w:sz w:val="20"/>
      <w:szCs w:val="20"/>
      <w:lang w:val="en-US" w:eastAsia="en-US"/>
    </w:rPr>
  </w:style>
  <w:style w:type="paragraph" w:styleId="BodyTextIndent2">
    <w:name w:val="Body Text Indent 2"/>
    <w:basedOn w:val="Normal"/>
    <w:link w:val="BodyTextIndent2Char"/>
    <w:uiPriority w:val="99"/>
    <w:pPr>
      <w:ind w:firstLine="270"/>
      <w:jc w:val="both"/>
    </w:pPr>
  </w:style>
  <w:style w:type="character" w:customStyle="1" w:styleId="BodyTextIndent2Char">
    <w:name w:val="Body Text Indent 2 Char"/>
    <w:basedOn w:val="DefaultParagraphFont"/>
    <w:link w:val="BodyTextIndent2"/>
    <w:uiPriority w:val="99"/>
    <w:semiHidden/>
    <w:locked/>
    <w:rPr>
      <w:rFonts w:cs="Times New Roman"/>
      <w:sz w:val="20"/>
      <w:szCs w:val="20"/>
      <w:lang w:val="en-US" w:eastAsia="en-US"/>
    </w:rPr>
  </w:style>
  <w:style w:type="character" w:styleId="Hyperlink">
    <w:name w:val="Hyperlink"/>
    <w:basedOn w:val="DefaultParagraphFont"/>
    <w:uiPriority w:val="99"/>
    <w:rPr>
      <w:rFonts w:cs="Times New Roman"/>
      <w:color w:val="0000FF"/>
      <w:u w:val="single"/>
    </w:rPr>
  </w:style>
  <w:style w:type="paragraph" w:styleId="BodyTextIndent3">
    <w:name w:val="Body Text Indent 3"/>
    <w:basedOn w:val="Normal"/>
    <w:link w:val="BodyTextIndent3Char"/>
    <w:uiPriority w:val="99"/>
    <w:pPr>
      <w:ind w:firstLine="284"/>
      <w:jc w:val="both"/>
    </w:pPr>
  </w:style>
  <w:style w:type="character" w:customStyle="1" w:styleId="BodyTextIndent3Char">
    <w:name w:val="Body Text Indent 3 Char"/>
    <w:basedOn w:val="DefaultParagraphFont"/>
    <w:link w:val="BodyTextIndent3"/>
    <w:uiPriority w:val="99"/>
    <w:semiHidden/>
    <w:locked/>
    <w:rPr>
      <w:rFonts w:cs="Times New Roman"/>
      <w:sz w:val="16"/>
      <w:szCs w:val="16"/>
      <w:lang w:val="en-US" w:eastAsia="en-US"/>
    </w:rPr>
  </w:style>
  <w:style w:type="character" w:customStyle="1" w:styleId="Affiliation">
    <w:name w:val="Affiliation"/>
    <w:basedOn w:val="DefaultParagraphFont"/>
    <w:uiPriority w:val="99"/>
    <w:rsid w:val="00ED03A8"/>
    <w:rPr>
      <w:rFonts w:ascii="Times New Roman" w:hAnsi="Times New Roman" w:cs="Times New Roman"/>
      <w:sz w:val="20"/>
      <w:szCs w:val="20"/>
      <w:vertAlign w:val="baseline"/>
      <w:lang w:val="en-NZ" w:eastAsia="x-none"/>
    </w:rPr>
  </w:style>
  <w:style w:type="paragraph" w:customStyle="1" w:styleId="Authors">
    <w:name w:val="Authors"/>
    <w:basedOn w:val="Heading2"/>
    <w:uiPriority w:val="99"/>
    <w:rsid w:val="00F911F3"/>
    <w:pPr>
      <w:spacing w:before="0" w:after="120"/>
      <w:jc w:val="center"/>
    </w:pPr>
    <w:rPr>
      <w:rFonts w:ascii="Times New Roman" w:hAnsi="Times New Roman" w:cs="Times New Roman"/>
      <w:b w:val="0"/>
      <w:bCs w:val="0"/>
      <w:i w:val="0"/>
      <w:iCs w:val="0"/>
      <w:sz w:val="22"/>
      <w:szCs w:val="22"/>
      <w:lang w:val="en-NZ" w:eastAsia="fr-FR"/>
    </w:rPr>
  </w:style>
  <w:style w:type="paragraph" w:styleId="ListParagraph">
    <w:name w:val="List Paragraph"/>
    <w:basedOn w:val="Normal"/>
    <w:uiPriority w:val="34"/>
    <w:qFormat/>
    <w:rsid w:val="00090512"/>
    <w:pPr>
      <w:ind w:left="720"/>
      <w:contextualSpacing/>
    </w:pPr>
  </w:style>
  <w:style w:type="paragraph" w:styleId="BalloonText">
    <w:name w:val="Balloon Text"/>
    <w:basedOn w:val="Normal"/>
    <w:link w:val="BalloonTextChar"/>
    <w:uiPriority w:val="99"/>
    <w:rsid w:val="00090512"/>
    <w:rPr>
      <w:rFonts w:ascii="Segoe UI" w:hAnsi="Segoe UI" w:cs="Segoe UI"/>
      <w:sz w:val="18"/>
      <w:szCs w:val="18"/>
    </w:rPr>
  </w:style>
  <w:style w:type="character" w:customStyle="1" w:styleId="BalloonTextChar">
    <w:name w:val="Balloon Text Char"/>
    <w:basedOn w:val="DefaultParagraphFont"/>
    <w:link w:val="BalloonText"/>
    <w:uiPriority w:val="99"/>
    <w:rsid w:val="00090512"/>
    <w:rPr>
      <w:rFonts w:ascii="Segoe UI" w:hAnsi="Segoe UI" w:cs="Segoe UI"/>
      <w:sz w:val="18"/>
      <w:szCs w:val="18"/>
      <w:lang w:val="en-US"/>
    </w:rPr>
  </w:style>
  <w:style w:type="character" w:styleId="PlaceholderText">
    <w:name w:val="Placeholder Text"/>
    <w:basedOn w:val="DefaultParagraphFont"/>
    <w:uiPriority w:val="99"/>
    <w:semiHidden/>
    <w:rsid w:val="00540BAD"/>
    <w:rPr>
      <w:color w:val="808080"/>
    </w:rPr>
  </w:style>
  <w:style w:type="paragraph" w:styleId="CommentText">
    <w:name w:val="annotation text"/>
    <w:basedOn w:val="Normal"/>
    <w:link w:val="CommentTextChar"/>
    <w:uiPriority w:val="99"/>
    <w:rsid w:val="00203BAA"/>
  </w:style>
  <w:style w:type="character" w:customStyle="1" w:styleId="CommentTextChar">
    <w:name w:val="Comment Text Char"/>
    <w:basedOn w:val="DefaultParagraphFont"/>
    <w:link w:val="CommentText"/>
    <w:uiPriority w:val="99"/>
    <w:rsid w:val="00203BAA"/>
    <w:rPr>
      <w:sz w:val="20"/>
      <w:szCs w:val="20"/>
      <w:lang w:val="en-US"/>
    </w:rPr>
  </w:style>
  <w:style w:type="paragraph" w:styleId="CommentSubject">
    <w:name w:val="annotation subject"/>
    <w:basedOn w:val="CommentText"/>
    <w:next w:val="CommentText"/>
    <w:link w:val="CommentSubjectChar"/>
    <w:uiPriority w:val="99"/>
    <w:unhideWhenUsed/>
    <w:rsid w:val="00203BAA"/>
    <w:pPr>
      <w:ind w:firstLine="397"/>
      <w:jc w:val="both"/>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rsid w:val="00203BAA"/>
    <w:rPr>
      <w:rFonts w:asciiTheme="minorHAnsi" w:eastAsiaTheme="minorHAnsi" w:hAnsiTheme="minorHAnsi" w:cstheme="minorBidi"/>
      <w:b/>
      <w:bCs/>
      <w:sz w:val="20"/>
      <w:szCs w:val="20"/>
      <w:lang w:val="en-US"/>
    </w:rPr>
  </w:style>
  <w:style w:type="paragraph" w:customStyle="1" w:styleId="Default">
    <w:name w:val="Default"/>
    <w:rsid w:val="00A752E2"/>
    <w:pPr>
      <w:autoSpaceDE w:val="0"/>
      <w:autoSpaceDN w:val="0"/>
      <w:adjustRightInd w:val="0"/>
      <w:spacing w:after="0" w:line="240" w:lineRule="auto"/>
    </w:pPr>
    <w:rPr>
      <w:rFonts w:ascii="DCLKM A+ Gulliver" w:eastAsiaTheme="minorHAnsi" w:hAnsi="DCLKM A+ Gulliver" w:cs="DCLKM A+ Gulliver"/>
      <w:color w:val="000000"/>
      <w:sz w:val="24"/>
      <w:szCs w:val="24"/>
    </w:rPr>
  </w:style>
  <w:style w:type="paragraph" w:styleId="Caption">
    <w:name w:val="caption"/>
    <w:basedOn w:val="Normal"/>
    <w:next w:val="Normal"/>
    <w:uiPriority w:val="35"/>
    <w:unhideWhenUsed/>
    <w:qFormat/>
    <w:rsid w:val="00121263"/>
    <w:pPr>
      <w:spacing w:after="200"/>
    </w:pPr>
    <w:rPr>
      <w:i/>
      <w:iCs/>
      <w:color w:val="1F497D" w:themeColor="text2"/>
      <w:sz w:val="18"/>
      <w:szCs w:val="18"/>
    </w:rPr>
  </w:style>
  <w:style w:type="character" w:styleId="CommentReference">
    <w:name w:val="annotation reference"/>
    <w:basedOn w:val="DefaultParagraphFont"/>
    <w:uiPriority w:val="99"/>
    <w:rsid w:val="00875C50"/>
    <w:rPr>
      <w:sz w:val="16"/>
      <w:szCs w:val="16"/>
    </w:rPr>
  </w:style>
  <w:style w:type="table" w:styleId="TableGrid">
    <w:name w:val="Table Grid"/>
    <w:basedOn w:val="TableNormal"/>
    <w:uiPriority w:val="59"/>
    <w:rsid w:val="005E5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me.berkeley.edu/grimech/version30/text30.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17BD7-B034-4CEE-A768-5468F46EE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4711</Words>
  <Characters>26858</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Papers for the European Combustion Meeting 2003</vt:lpstr>
    </vt:vector>
  </TitlesOfParts>
  <Company>Cnrs</Company>
  <LinksUpToDate>false</LinksUpToDate>
  <CharactersWithSpaces>31506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Papers for the European Combustion Meeting 2003</dc:title>
  <dc:subject/>
  <dc:creator>ECM2003 Webmaster</dc:creator>
  <cp:keywords/>
  <dc:description/>
  <cp:lastModifiedBy>Samer Fikry Abdelfatt Ahmed</cp:lastModifiedBy>
  <cp:revision>2</cp:revision>
  <cp:lastPrinted>2019-03-14T18:36:00Z</cp:lastPrinted>
  <dcterms:created xsi:type="dcterms:W3CDTF">2019-03-22T18:14:00Z</dcterms:created>
  <dcterms:modified xsi:type="dcterms:W3CDTF">2019-03-22T18:14:00Z</dcterms:modified>
</cp:coreProperties>
</file>